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9480"/>
      </w:tblGrid>
      <w:tr w:rsidR="00421192" w:rsidTr="00156980">
        <w:trPr>
          <w:trHeight w:val="993"/>
        </w:trPr>
        <w:tc>
          <w:tcPr>
            <w:tcW w:w="9480" w:type="dxa"/>
          </w:tcPr>
          <w:p w:rsidR="00421192" w:rsidRPr="00D114F1" w:rsidRDefault="00421192" w:rsidP="00156980">
            <w:pPr>
              <w:shd w:val="clear" w:color="auto" w:fill="FFFFFF"/>
              <w:rPr>
                <w:b/>
                <w:bCs/>
                <w:color w:val="000000"/>
                <w:spacing w:val="-1"/>
                <w:sz w:val="28"/>
                <w:szCs w:val="28"/>
              </w:rPr>
            </w:pPr>
            <w:r>
              <w:rPr>
                <w:noProof/>
              </w:rPr>
              <w:drawing>
                <wp:anchor distT="0" distB="0" distL="6401435" distR="6401435" simplePos="0" relativeHeight="251659264" behindDoc="0" locked="0" layoutInCell="1" allowOverlap="1">
                  <wp:simplePos x="0" y="0"/>
                  <wp:positionH relativeFrom="column">
                    <wp:posOffset>2617470</wp:posOffset>
                  </wp:positionH>
                  <wp:positionV relativeFrom="paragraph">
                    <wp:posOffset>-79375</wp:posOffset>
                  </wp:positionV>
                  <wp:extent cx="683895" cy="683895"/>
                  <wp:effectExtent l="19050" t="0" r="190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83895" cy="683895"/>
                          </a:xfrm>
                          <a:prstGeom prst="rect">
                            <a:avLst/>
                          </a:prstGeom>
                          <a:noFill/>
                          <a:ln w="9525">
                            <a:noFill/>
                            <a:miter lim="800000"/>
                            <a:headEnd/>
                            <a:tailEnd/>
                          </a:ln>
                        </pic:spPr>
                      </pic:pic>
                    </a:graphicData>
                  </a:graphic>
                </wp:anchor>
              </w:drawing>
            </w:r>
          </w:p>
          <w:p w:rsidR="00421192" w:rsidRPr="00E03EAE" w:rsidRDefault="00421192" w:rsidP="00156980">
            <w:pPr>
              <w:shd w:val="clear" w:color="auto" w:fill="FFFFFF"/>
              <w:jc w:val="center"/>
              <w:rPr>
                <w:b/>
                <w:bCs/>
                <w:color w:val="000000"/>
                <w:spacing w:val="-1"/>
                <w:sz w:val="28"/>
                <w:szCs w:val="28"/>
              </w:rPr>
            </w:pPr>
          </w:p>
        </w:tc>
      </w:tr>
      <w:tr w:rsidR="00421192" w:rsidTr="00156980">
        <w:tc>
          <w:tcPr>
            <w:tcW w:w="9480" w:type="dxa"/>
          </w:tcPr>
          <w:p w:rsidR="00421192" w:rsidRPr="00863449" w:rsidRDefault="00421192" w:rsidP="00156980">
            <w:pPr>
              <w:shd w:val="clear" w:color="auto" w:fill="FFFFFF"/>
              <w:jc w:val="center"/>
              <w:outlineLvl w:val="0"/>
              <w:rPr>
                <w:b/>
                <w:bCs/>
                <w:color w:val="000000"/>
                <w:spacing w:val="-3"/>
              </w:rPr>
            </w:pPr>
            <w:r w:rsidRPr="00863449">
              <w:rPr>
                <w:b/>
                <w:bCs/>
                <w:color w:val="000000"/>
                <w:spacing w:val="-3"/>
              </w:rPr>
              <w:t xml:space="preserve">АДМИНИСТРАЦИЯ </w:t>
            </w:r>
          </w:p>
          <w:p w:rsidR="00421192" w:rsidRPr="00863449" w:rsidRDefault="00421192" w:rsidP="00156980">
            <w:pPr>
              <w:shd w:val="clear" w:color="auto" w:fill="FFFFFF"/>
              <w:jc w:val="center"/>
              <w:outlineLvl w:val="0"/>
              <w:rPr>
                <w:b/>
                <w:bCs/>
                <w:color w:val="000000"/>
                <w:spacing w:val="-3"/>
              </w:rPr>
            </w:pPr>
            <w:r w:rsidRPr="00863449">
              <w:rPr>
                <w:b/>
                <w:bCs/>
                <w:color w:val="000000"/>
                <w:spacing w:val="-3"/>
              </w:rPr>
              <w:t>БЕЛОГОРСКОГО МУНИЦИПАЛЬНОГО ОКРУГА</w:t>
            </w:r>
          </w:p>
          <w:p w:rsidR="00421192" w:rsidRPr="00863449" w:rsidRDefault="00421192" w:rsidP="00156980">
            <w:pPr>
              <w:shd w:val="clear" w:color="auto" w:fill="FFFFFF"/>
              <w:jc w:val="center"/>
              <w:outlineLvl w:val="0"/>
              <w:rPr>
                <w:b/>
                <w:bCs/>
                <w:color w:val="000000"/>
                <w:spacing w:val="-3"/>
              </w:rPr>
            </w:pPr>
            <w:r w:rsidRPr="00863449">
              <w:rPr>
                <w:b/>
                <w:bCs/>
                <w:color w:val="000000"/>
                <w:spacing w:val="-1"/>
              </w:rPr>
              <w:t xml:space="preserve"> АМУРСКОЙ ОБЛАСТИ</w:t>
            </w:r>
          </w:p>
          <w:p w:rsidR="00421192" w:rsidRDefault="00421192" w:rsidP="00156980">
            <w:pPr>
              <w:shd w:val="clear" w:color="auto" w:fill="FFFFFF"/>
              <w:jc w:val="center"/>
              <w:rPr>
                <w:b/>
                <w:bCs/>
                <w:color w:val="000000"/>
                <w:spacing w:val="-3"/>
                <w:sz w:val="28"/>
                <w:szCs w:val="28"/>
              </w:rPr>
            </w:pPr>
            <w:r>
              <w:rPr>
                <w:b/>
                <w:bCs/>
                <w:color w:val="000000"/>
                <w:spacing w:val="-3"/>
                <w:sz w:val="28"/>
                <w:szCs w:val="28"/>
              </w:rPr>
              <w:t>МУНИЦИПАЛЬНОЕ БЮДЖЕТНОЕ УЧРЕЖДЕНИЕ</w:t>
            </w:r>
          </w:p>
          <w:p w:rsidR="00421192" w:rsidRPr="00863449" w:rsidRDefault="00421192" w:rsidP="00156980">
            <w:pPr>
              <w:shd w:val="clear" w:color="auto" w:fill="FFFFFF"/>
              <w:jc w:val="center"/>
              <w:rPr>
                <w:b/>
                <w:bCs/>
                <w:color w:val="000000"/>
                <w:spacing w:val="-3"/>
              </w:rPr>
            </w:pPr>
            <w:r>
              <w:rPr>
                <w:b/>
                <w:bCs/>
                <w:color w:val="000000"/>
                <w:spacing w:val="-3"/>
                <w:sz w:val="28"/>
                <w:szCs w:val="28"/>
              </w:rPr>
              <w:t xml:space="preserve"> СЛУЖБА ПО ОБЕСПЕЧЕНИЮ ДЕЯТЕЛЬНОСТИ ОРГАНОВ МЕСТНОГО САМОУПРАВЛЕНИЯ БЕЛОГОРСКОГО МУНИЦИПАЛЬНОГО ОКРУГА</w:t>
            </w:r>
          </w:p>
        </w:tc>
      </w:tr>
    </w:tbl>
    <w:p w:rsidR="00421192" w:rsidRPr="00542FC2" w:rsidRDefault="00421192" w:rsidP="00421192">
      <w:pPr>
        <w:jc w:val="center"/>
        <w:rPr>
          <w:b/>
          <w:sz w:val="28"/>
          <w:szCs w:val="28"/>
        </w:rPr>
      </w:pPr>
    </w:p>
    <w:p w:rsidR="00421192" w:rsidRDefault="00421192" w:rsidP="00421192">
      <w:pPr>
        <w:jc w:val="center"/>
        <w:rPr>
          <w:b/>
          <w:bCs/>
          <w:color w:val="000000"/>
          <w:spacing w:val="-2"/>
          <w:w w:val="123"/>
          <w:sz w:val="32"/>
          <w:szCs w:val="32"/>
        </w:rPr>
      </w:pPr>
      <w:r>
        <w:rPr>
          <w:b/>
          <w:bCs/>
          <w:color w:val="000000"/>
          <w:spacing w:val="-2"/>
          <w:w w:val="123"/>
          <w:sz w:val="32"/>
          <w:szCs w:val="32"/>
        </w:rPr>
        <w:t>ПРИКАЗ</w:t>
      </w:r>
    </w:p>
    <w:p w:rsidR="00542FC2" w:rsidRPr="00542FC2" w:rsidRDefault="00542FC2" w:rsidP="006B3D10">
      <w:pPr>
        <w:jc w:val="center"/>
        <w:rPr>
          <w:sz w:val="28"/>
          <w:szCs w:val="28"/>
        </w:rPr>
      </w:pPr>
    </w:p>
    <w:p w:rsidR="006B3D10" w:rsidRPr="00BB4867" w:rsidRDefault="0015704E" w:rsidP="006B3D10">
      <w:pPr>
        <w:jc w:val="both"/>
        <w:rPr>
          <w:sz w:val="28"/>
          <w:szCs w:val="28"/>
        </w:rPr>
      </w:pPr>
      <w:r>
        <w:rPr>
          <w:sz w:val="28"/>
          <w:szCs w:val="28"/>
          <w:u w:val="single"/>
        </w:rPr>
        <w:t>1</w:t>
      </w:r>
      <w:r w:rsidR="00F93944">
        <w:rPr>
          <w:sz w:val="28"/>
          <w:szCs w:val="28"/>
          <w:u w:val="single"/>
        </w:rPr>
        <w:t>6</w:t>
      </w:r>
      <w:r w:rsidR="00364895" w:rsidRPr="00645924">
        <w:rPr>
          <w:sz w:val="28"/>
          <w:szCs w:val="28"/>
          <w:u w:val="single"/>
        </w:rPr>
        <w:t>.</w:t>
      </w:r>
      <w:r w:rsidR="00612080" w:rsidRPr="00645924">
        <w:rPr>
          <w:sz w:val="28"/>
          <w:szCs w:val="28"/>
          <w:u w:val="single"/>
        </w:rPr>
        <w:t>0</w:t>
      </w:r>
      <w:r w:rsidR="00F93944">
        <w:rPr>
          <w:sz w:val="28"/>
          <w:szCs w:val="28"/>
          <w:u w:val="single"/>
        </w:rPr>
        <w:t>6</w:t>
      </w:r>
      <w:r w:rsidR="001719F1" w:rsidRPr="00645924">
        <w:rPr>
          <w:sz w:val="28"/>
          <w:szCs w:val="28"/>
          <w:u w:val="single"/>
        </w:rPr>
        <w:t>.202</w:t>
      </w:r>
      <w:r w:rsidR="00612080" w:rsidRPr="00645924">
        <w:rPr>
          <w:sz w:val="28"/>
          <w:szCs w:val="28"/>
          <w:u w:val="single"/>
        </w:rPr>
        <w:t>1</w:t>
      </w:r>
      <w:r w:rsidR="006B3D10" w:rsidRPr="00BB4867">
        <w:rPr>
          <w:sz w:val="28"/>
          <w:szCs w:val="28"/>
        </w:rPr>
        <w:tab/>
      </w:r>
      <w:r w:rsidR="006B3D10" w:rsidRPr="00BB4867">
        <w:rPr>
          <w:sz w:val="28"/>
          <w:szCs w:val="28"/>
        </w:rPr>
        <w:tab/>
      </w:r>
      <w:r w:rsidR="006B3D10" w:rsidRPr="00BB4867">
        <w:rPr>
          <w:sz w:val="28"/>
          <w:szCs w:val="28"/>
        </w:rPr>
        <w:tab/>
      </w:r>
      <w:r w:rsidR="000109DF" w:rsidRPr="00BB4867">
        <w:rPr>
          <w:sz w:val="28"/>
          <w:szCs w:val="28"/>
        </w:rPr>
        <w:t xml:space="preserve">                     </w:t>
      </w:r>
      <w:r w:rsidR="00846519" w:rsidRPr="00BB4867">
        <w:rPr>
          <w:sz w:val="28"/>
          <w:szCs w:val="28"/>
        </w:rPr>
        <w:t xml:space="preserve">                         </w:t>
      </w:r>
      <w:r w:rsidR="00E14463" w:rsidRPr="00BB4867">
        <w:rPr>
          <w:sz w:val="28"/>
          <w:szCs w:val="28"/>
        </w:rPr>
        <w:t xml:space="preserve">        </w:t>
      </w:r>
      <w:r w:rsidR="004A26C7">
        <w:rPr>
          <w:sz w:val="28"/>
          <w:szCs w:val="28"/>
        </w:rPr>
        <w:t xml:space="preserve"> </w:t>
      </w:r>
      <w:r w:rsidR="00E14463" w:rsidRPr="00BB4867">
        <w:rPr>
          <w:sz w:val="28"/>
          <w:szCs w:val="28"/>
        </w:rPr>
        <w:t xml:space="preserve"> </w:t>
      </w:r>
      <w:r w:rsidR="004A26C7">
        <w:rPr>
          <w:sz w:val="28"/>
          <w:szCs w:val="28"/>
        </w:rPr>
        <w:t xml:space="preserve"> </w:t>
      </w:r>
      <w:r w:rsidR="00846519" w:rsidRPr="00BB4867">
        <w:rPr>
          <w:sz w:val="28"/>
          <w:szCs w:val="28"/>
        </w:rPr>
        <w:t xml:space="preserve"> </w:t>
      </w:r>
      <w:r w:rsidR="00A914C5">
        <w:rPr>
          <w:sz w:val="28"/>
          <w:szCs w:val="28"/>
        </w:rPr>
        <w:t xml:space="preserve">           </w:t>
      </w:r>
      <w:r w:rsidR="00612080">
        <w:rPr>
          <w:sz w:val="28"/>
          <w:szCs w:val="28"/>
        </w:rPr>
        <w:t xml:space="preserve"> </w:t>
      </w:r>
      <w:r w:rsidR="00E24025">
        <w:rPr>
          <w:sz w:val="28"/>
          <w:szCs w:val="28"/>
        </w:rPr>
        <w:t xml:space="preserve"> </w:t>
      </w:r>
      <w:r w:rsidR="00346A42">
        <w:rPr>
          <w:sz w:val="28"/>
          <w:szCs w:val="28"/>
        </w:rPr>
        <w:t xml:space="preserve">       </w:t>
      </w:r>
      <w:r w:rsidR="006B3D10" w:rsidRPr="00645924">
        <w:rPr>
          <w:sz w:val="28"/>
          <w:szCs w:val="28"/>
        </w:rPr>
        <w:t>№</w:t>
      </w:r>
      <w:r w:rsidR="004A26C7" w:rsidRPr="00645924">
        <w:rPr>
          <w:sz w:val="28"/>
          <w:szCs w:val="28"/>
        </w:rPr>
        <w:t xml:space="preserve">  </w:t>
      </w:r>
      <w:r w:rsidR="00F93944" w:rsidRPr="00F93944">
        <w:rPr>
          <w:sz w:val="28"/>
          <w:szCs w:val="28"/>
          <w:u w:val="single"/>
        </w:rPr>
        <w:t>79</w:t>
      </w:r>
      <w:r w:rsidR="00846519" w:rsidRPr="00645924">
        <w:rPr>
          <w:sz w:val="28"/>
          <w:szCs w:val="28"/>
          <w:u w:val="single"/>
        </w:rPr>
        <w:t>-П</w:t>
      </w:r>
    </w:p>
    <w:p w:rsidR="006B3D10" w:rsidRPr="00E23365" w:rsidRDefault="006B3D10" w:rsidP="006B3D10">
      <w:pPr>
        <w:jc w:val="center"/>
        <w:rPr>
          <w:b/>
          <w:sz w:val="28"/>
          <w:szCs w:val="28"/>
        </w:rPr>
      </w:pPr>
    </w:p>
    <w:p w:rsidR="006B3D10" w:rsidRDefault="00542FC2" w:rsidP="00542FC2">
      <w:pPr>
        <w:jc w:val="center"/>
        <w:rPr>
          <w:sz w:val="28"/>
          <w:szCs w:val="28"/>
        </w:rPr>
      </w:pPr>
      <w:r>
        <w:rPr>
          <w:sz w:val="28"/>
          <w:szCs w:val="28"/>
        </w:rPr>
        <w:t>г. Белогорск</w:t>
      </w:r>
    </w:p>
    <w:p w:rsidR="00F93944" w:rsidRDefault="00F93944" w:rsidP="00542FC2">
      <w:pPr>
        <w:jc w:val="center"/>
        <w:rPr>
          <w:sz w:val="28"/>
          <w:szCs w:val="28"/>
        </w:rPr>
      </w:pPr>
    </w:p>
    <w:p w:rsidR="006858FC" w:rsidRDefault="006858FC" w:rsidP="006858FC">
      <w:pPr>
        <w:jc w:val="center"/>
        <w:rPr>
          <w:bCs/>
          <w:sz w:val="28"/>
          <w:szCs w:val="28"/>
        </w:rPr>
      </w:pPr>
      <w:r>
        <w:rPr>
          <w:bCs/>
          <w:sz w:val="28"/>
          <w:szCs w:val="28"/>
        </w:rPr>
        <w:t>О Политике</w:t>
      </w:r>
      <w:r w:rsidRPr="00B42217">
        <w:rPr>
          <w:bCs/>
          <w:sz w:val="28"/>
          <w:szCs w:val="28"/>
        </w:rPr>
        <w:t xml:space="preserve"> </w:t>
      </w:r>
      <w:r w:rsidR="00F93944">
        <w:rPr>
          <w:bCs/>
          <w:sz w:val="28"/>
          <w:szCs w:val="28"/>
        </w:rPr>
        <w:t>МБУ Служба ОДОМС БМО</w:t>
      </w:r>
      <w:r>
        <w:rPr>
          <w:bCs/>
          <w:sz w:val="28"/>
          <w:szCs w:val="28"/>
        </w:rPr>
        <w:t xml:space="preserve"> </w:t>
      </w:r>
    </w:p>
    <w:p w:rsidR="006858FC" w:rsidRPr="001051F5" w:rsidRDefault="006858FC" w:rsidP="006858FC">
      <w:pPr>
        <w:jc w:val="center"/>
        <w:rPr>
          <w:b/>
          <w:bCs/>
          <w:sz w:val="40"/>
          <w:szCs w:val="40"/>
        </w:rPr>
      </w:pPr>
      <w:r>
        <w:rPr>
          <w:bCs/>
          <w:sz w:val="28"/>
          <w:szCs w:val="28"/>
        </w:rPr>
        <w:t>в отношении обработки персональных данных</w:t>
      </w:r>
    </w:p>
    <w:p w:rsidR="006858FC" w:rsidRDefault="006858FC" w:rsidP="006858FC">
      <w:pPr>
        <w:rPr>
          <w:sz w:val="28"/>
          <w:szCs w:val="28"/>
        </w:rPr>
      </w:pPr>
    </w:p>
    <w:p w:rsidR="00E23365" w:rsidRPr="00E23365" w:rsidRDefault="00E23365" w:rsidP="00542FC2">
      <w:pPr>
        <w:jc w:val="center"/>
        <w:rPr>
          <w:sz w:val="32"/>
          <w:szCs w:val="32"/>
        </w:rPr>
      </w:pPr>
    </w:p>
    <w:p w:rsidR="00B433AE" w:rsidRPr="006858FC" w:rsidRDefault="006858FC" w:rsidP="006858FC">
      <w:pPr>
        <w:jc w:val="both"/>
        <w:rPr>
          <w:sz w:val="28"/>
          <w:szCs w:val="28"/>
        </w:rPr>
      </w:pPr>
      <w:r>
        <w:rPr>
          <w:sz w:val="28"/>
          <w:szCs w:val="28"/>
        </w:rPr>
        <w:t xml:space="preserve">         </w:t>
      </w:r>
      <w:r w:rsidRPr="006858FC">
        <w:rPr>
          <w:sz w:val="28"/>
          <w:szCs w:val="28"/>
        </w:rPr>
        <w:t>В соответствии с пунктом 2 части 1статьи 18.1 Федерального закона от 27.07.2006</w:t>
      </w:r>
      <w:r w:rsidRPr="006858FC">
        <w:rPr>
          <w:sz w:val="28"/>
          <w:szCs w:val="28"/>
        </w:rPr>
        <w:tab/>
        <w:t>№</w:t>
      </w:r>
      <w:r w:rsidRPr="006858FC">
        <w:rPr>
          <w:sz w:val="28"/>
          <w:szCs w:val="28"/>
        </w:rPr>
        <w:tab/>
        <w:t xml:space="preserve">152-ФЗ «О персональных данных», </w:t>
      </w:r>
      <w:r>
        <w:rPr>
          <w:sz w:val="28"/>
          <w:szCs w:val="28"/>
        </w:rPr>
        <w:t>во исполнение п.3 распоряжения</w:t>
      </w:r>
      <w:r w:rsidR="00C5666E">
        <w:rPr>
          <w:sz w:val="28"/>
          <w:szCs w:val="28"/>
        </w:rPr>
        <w:t xml:space="preserve"> главы </w:t>
      </w:r>
      <w:r w:rsidR="00B2547E">
        <w:rPr>
          <w:sz w:val="28"/>
          <w:szCs w:val="28"/>
        </w:rPr>
        <w:t>Белогорского муниципального округа от 0</w:t>
      </w:r>
      <w:r>
        <w:rPr>
          <w:sz w:val="28"/>
          <w:szCs w:val="28"/>
        </w:rPr>
        <w:t>8</w:t>
      </w:r>
      <w:r w:rsidR="00B2547E">
        <w:rPr>
          <w:sz w:val="28"/>
          <w:szCs w:val="28"/>
        </w:rPr>
        <w:t>.0</w:t>
      </w:r>
      <w:r>
        <w:rPr>
          <w:sz w:val="28"/>
          <w:szCs w:val="28"/>
        </w:rPr>
        <w:t>6.2021       № 249р</w:t>
      </w:r>
      <w:r w:rsidR="00B2547E">
        <w:rPr>
          <w:sz w:val="28"/>
          <w:szCs w:val="28"/>
        </w:rPr>
        <w:t xml:space="preserve"> «</w:t>
      </w:r>
      <w:r>
        <w:rPr>
          <w:bCs/>
          <w:sz w:val="28"/>
          <w:szCs w:val="28"/>
        </w:rPr>
        <w:t>О Политике</w:t>
      </w:r>
      <w:r w:rsidRPr="00B42217">
        <w:rPr>
          <w:bCs/>
          <w:sz w:val="28"/>
          <w:szCs w:val="28"/>
        </w:rPr>
        <w:t xml:space="preserve"> </w:t>
      </w:r>
      <w:r>
        <w:rPr>
          <w:bCs/>
          <w:sz w:val="28"/>
          <w:szCs w:val="28"/>
        </w:rPr>
        <w:t>администрации Белогорского муниципального округа в отношении обработки персональных данных</w:t>
      </w:r>
      <w:r w:rsidR="00B2547E">
        <w:rPr>
          <w:sz w:val="28"/>
          <w:szCs w:val="28"/>
        </w:rPr>
        <w:t>»</w:t>
      </w:r>
      <w:r>
        <w:rPr>
          <w:sz w:val="28"/>
          <w:szCs w:val="28"/>
        </w:rPr>
        <w:t xml:space="preserve">, </w:t>
      </w:r>
      <w:r w:rsidRPr="006858FC">
        <w:rPr>
          <w:sz w:val="28"/>
          <w:szCs w:val="28"/>
        </w:rPr>
        <w:t xml:space="preserve">в целях </w:t>
      </w:r>
      <w:proofErr w:type="gramStart"/>
      <w:r w:rsidRPr="006858FC">
        <w:rPr>
          <w:sz w:val="28"/>
          <w:szCs w:val="28"/>
        </w:rPr>
        <w:t>обеспечения защиты прав работников</w:t>
      </w:r>
      <w:r>
        <w:rPr>
          <w:sz w:val="28"/>
          <w:szCs w:val="28"/>
        </w:rPr>
        <w:t xml:space="preserve"> Муниципального бюджетного учреждения</w:t>
      </w:r>
      <w:proofErr w:type="gramEnd"/>
      <w:r>
        <w:rPr>
          <w:sz w:val="28"/>
          <w:szCs w:val="28"/>
        </w:rPr>
        <w:t xml:space="preserve"> Служба по обеспечению деятельности органов местного самоуправления Белогорского муниципального </w:t>
      </w:r>
      <w:r w:rsidRPr="006858FC">
        <w:rPr>
          <w:sz w:val="28"/>
          <w:szCs w:val="28"/>
        </w:rPr>
        <w:t>округа при обработке их персональных данных, в том числе защиты прав на неприкосновенность частной жизни, личную и семейную тайну</w:t>
      </w:r>
      <w:r>
        <w:rPr>
          <w:sz w:val="28"/>
          <w:szCs w:val="28"/>
        </w:rPr>
        <w:t>,</w:t>
      </w:r>
    </w:p>
    <w:p w:rsidR="00B433AE" w:rsidRPr="00755774" w:rsidRDefault="00B433AE" w:rsidP="00B433AE">
      <w:pPr>
        <w:widowControl w:val="0"/>
        <w:autoSpaceDE w:val="0"/>
        <w:autoSpaceDN w:val="0"/>
        <w:adjustRightInd w:val="0"/>
        <w:jc w:val="both"/>
        <w:rPr>
          <w:b/>
          <w:sz w:val="28"/>
          <w:szCs w:val="28"/>
        </w:rPr>
      </w:pPr>
      <w:proofErr w:type="spellStart"/>
      <w:proofErr w:type="gramStart"/>
      <w:r w:rsidRPr="00755774">
        <w:rPr>
          <w:b/>
          <w:sz w:val="28"/>
          <w:szCs w:val="28"/>
        </w:rPr>
        <w:t>п</w:t>
      </w:r>
      <w:proofErr w:type="spellEnd"/>
      <w:proofErr w:type="gramEnd"/>
      <w:r w:rsidRPr="00755774">
        <w:rPr>
          <w:b/>
          <w:sz w:val="28"/>
          <w:szCs w:val="28"/>
        </w:rPr>
        <w:t xml:space="preserve"> </w:t>
      </w:r>
      <w:proofErr w:type="spellStart"/>
      <w:r w:rsidR="00DF1D12">
        <w:rPr>
          <w:b/>
          <w:sz w:val="28"/>
          <w:szCs w:val="28"/>
        </w:rPr>
        <w:t>р</w:t>
      </w:r>
      <w:proofErr w:type="spellEnd"/>
      <w:r w:rsidRPr="00755774">
        <w:rPr>
          <w:b/>
          <w:sz w:val="28"/>
          <w:szCs w:val="28"/>
        </w:rPr>
        <w:t xml:space="preserve"> </w:t>
      </w:r>
      <w:r w:rsidR="00DF1D12">
        <w:rPr>
          <w:b/>
          <w:sz w:val="28"/>
          <w:szCs w:val="28"/>
        </w:rPr>
        <w:t>и</w:t>
      </w:r>
      <w:r w:rsidRPr="00755774">
        <w:rPr>
          <w:b/>
          <w:sz w:val="28"/>
          <w:szCs w:val="28"/>
        </w:rPr>
        <w:t xml:space="preserve"> </w:t>
      </w:r>
      <w:r w:rsidR="00DF1D12">
        <w:rPr>
          <w:b/>
          <w:sz w:val="28"/>
          <w:szCs w:val="28"/>
        </w:rPr>
        <w:t>к</w:t>
      </w:r>
      <w:r w:rsidRPr="00755774">
        <w:rPr>
          <w:b/>
          <w:sz w:val="28"/>
          <w:szCs w:val="28"/>
        </w:rPr>
        <w:t xml:space="preserve"> а </w:t>
      </w:r>
      <w:proofErr w:type="spellStart"/>
      <w:r w:rsidR="00DF1D12">
        <w:rPr>
          <w:b/>
          <w:sz w:val="28"/>
          <w:szCs w:val="28"/>
        </w:rPr>
        <w:t>з</w:t>
      </w:r>
      <w:proofErr w:type="spellEnd"/>
      <w:r w:rsidRPr="00755774">
        <w:rPr>
          <w:b/>
          <w:sz w:val="28"/>
          <w:szCs w:val="28"/>
        </w:rPr>
        <w:t xml:space="preserve"> </w:t>
      </w:r>
      <w:proofErr w:type="spellStart"/>
      <w:r w:rsidR="00DF1D12">
        <w:rPr>
          <w:b/>
          <w:sz w:val="28"/>
          <w:szCs w:val="28"/>
        </w:rPr>
        <w:t>ы</w:t>
      </w:r>
      <w:proofErr w:type="spellEnd"/>
      <w:r w:rsidRPr="00755774">
        <w:rPr>
          <w:b/>
          <w:sz w:val="28"/>
          <w:szCs w:val="28"/>
        </w:rPr>
        <w:t xml:space="preserve"> в </w:t>
      </w:r>
      <w:r w:rsidR="00DF1D12">
        <w:rPr>
          <w:b/>
          <w:sz w:val="28"/>
          <w:szCs w:val="28"/>
        </w:rPr>
        <w:t>а</w:t>
      </w:r>
      <w:r w:rsidRPr="00755774">
        <w:rPr>
          <w:b/>
          <w:sz w:val="28"/>
          <w:szCs w:val="28"/>
        </w:rPr>
        <w:t xml:space="preserve"> ю:</w:t>
      </w:r>
    </w:p>
    <w:p w:rsidR="005473F6" w:rsidRPr="006858FC" w:rsidRDefault="005473F6" w:rsidP="005473F6">
      <w:pPr>
        <w:pStyle w:val="20"/>
        <w:numPr>
          <w:ilvl w:val="0"/>
          <w:numId w:val="8"/>
        </w:numPr>
        <w:shd w:val="clear" w:color="auto" w:fill="auto"/>
        <w:tabs>
          <w:tab w:val="left" w:pos="0"/>
        </w:tabs>
        <w:spacing w:line="322" w:lineRule="exact"/>
        <w:ind w:left="0" w:firstLine="709"/>
        <w:jc w:val="both"/>
        <w:rPr>
          <w:sz w:val="28"/>
          <w:szCs w:val="28"/>
        </w:rPr>
      </w:pPr>
      <w:r w:rsidRPr="006858FC">
        <w:rPr>
          <w:sz w:val="28"/>
          <w:szCs w:val="28"/>
        </w:rPr>
        <w:t xml:space="preserve">Утвердить положение о Политике </w:t>
      </w:r>
      <w:r>
        <w:rPr>
          <w:sz w:val="28"/>
          <w:szCs w:val="28"/>
        </w:rPr>
        <w:t xml:space="preserve">Муниципального бюджетного учреждения Служба по обеспечению деятельности органов местного самоуправления Белогорского муниципального </w:t>
      </w:r>
      <w:r w:rsidRPr="006858FC">
        <w:rPr>
          <w:sz w:val="28"/>
          <w:szCs w:val="28"/>
        </w:rPr>
        <w:t>округа в отношении обработки персональных данных</w:t>
      </w:r>
      <w:r w:rsidR="00D02A27">
        <w:rPr>
          <w:sz w:val="28"/>
          <w:szCs w:val="28"/>
        </w:rPr>
        <w:t xml:space="preserve"> (прилагается)</w:t>
      </w:r>
      <w:r w:rsidRPr="006858FC">
        <w:rPr>
          <w:sz w:val="28"/>
          <w:szCs w:val="28"/>
        </w:rPr>
        <w:t>.</w:t>
      </w:r>
    </w:p>
    <w:p w:rsidR="005473F6" w:rsidRDefault="005473F6" w:rsidP="005473F6">
      <w:pPr>
        <w:numPr>
          <w:ilvl w:val="0"/>
          <w:numId w:val="8"/>
        </w:numPr>
        <w:tabs>
          <w:tab w:val="left" w:pos="0"/>
          <w:tab w:val="left" w:pos="1134"/>
        </w:tabs>
        <w:ind w:left="0" w:firstLine="709"/>
        <w:jc w:val="both"/>
        <w:rPr>
          <w:sz w:val="28"/>
          <w:szCs w:val="28"/>
        </w:rPr>
      </w:pPr>
      <w:r>
        <w:rPr>
          <w:sz w:val="28"/>
          <w:szCs w:val="28"/>
        </w:rPr>
        <w:t>Инспектору по кадрам</w:t>
      </w:r>
      <w:r w:rsidRPr="00D45A22">
        <w:rPr>
          <w:sz w:val="28"/>
          <w:szCs w:val="28"/>
        </w:rPr>
        <w:t xml:space="preserve"> </w:t>
      </w:r>
      <w:proofErr w:type="spellStart"/>
      <w:r>
        <w:rPr>
          <w:sz w:val="28"/>
          <w:szCs w:val="28"/>
        </w:rPr>
        <w:t>Говоруха</w:t>
      </w:r>
      <w:proofErr w:type="spellEnd"/>
      <w:r w:rsidRPr="00D45A22">
        <w:rPr>
          <w:sz w:val="28"/>
          <w:szCs w:val="28"/>
        </w:rPr>
        <w:t xml:space="preserve"> </w:t>
      </w:r>
      <w:r>
        <w:rPr>
          <w:sz w:val="28"/>
          <w:szCs w:val="28"/>
        </w:rPr>
        <w:t>О</w:t>
      </w:r>
      <w:r w:rsidRPr="00D45A22">
        <w:rPr>
          <w:sz w:val="28"/>
          <w:szCs w:val="28"/>
        </w:rPr>
        <w:t>.</w:t>
      </w:r>
      <w:r>
        <w:rPr>
          <w:sz w:val="28"/>
          <w:szCs w:val="28"/>
        </w:rPr>
        <w:t>В. довести настоящий приказ</w:t>
      </w:r>
      <w:r w:rsidRPr="00D45A22">
        <w:rPr>
          <w:sz w:val="28"/>
          <w:szCs w:val="28"/>
        </w:rPr>
        <w:t xml:space="preserve"> до всех работников </w:t>
      </w:r>
      <w:r>
        <w:rPr>
          <w:sz w:val="28"/>
          <w:szCs w:val="28"/>
        </w:rPr>
        <w:t>учреждения</w:t>
      </w:r>
      <w:r w:rsidRPr="00D45A22">
        <w:rPr>
          <w:sz w:val="28"/>
          <w:szCs w:val="28"/>
        </w:rPr>
        <w:t>.</w:t>
      </w:r>
    </w:p>
    <w:p w:rsidR="005473F6" w:rsidRPr="0005704D" w:rsidRDefault="005473F6" w:rsidP="005473F6">
      <w:pPr>
        <w:numPr>
          <w:ilvl w:val="0"/>
          <w:numId w:val="8"/>
        </w:numPr>
        <w:tabs>
          <w:tab w:val="left" w:pos="0"/>
          <w:tab w:val="left" w:pos="1134"/>
        </w:tabs>
        <w:ind w:left="0" w:firstLine="709"/>
        <w:jc w:val="both"/>
        <w:rPr>
          <w:sz w:val="28"/>
          <w:szCs w:val="28"/>
        </w:rPr>
      </w:pPr>
      <w:r w:rsidRPr="009849CE">
        <w:rPr>
          <w:sz w:val="28"/>
          <w:szCs w:val="28"/>
        </w:rPr>
        <w:t xml:space="preserve">Контроль исполнения настоящего </w:t>
      </w:r>
      <w:r w:rsidR="00D02A27">
        <w:rPr>
          <w:sz w:val="28"/>
          <w:szCs w:val="28"/>
        </w:rPr>
        <w:t>приказа</w:t>
      </w:r>
      <w:r w:rsidRPr="009849CE">
        <w:rPr>
          <w:sz w:val="28"/>
          <w:szCs w:val="28"/>
        </w:rPr>
        <w:t xml:space="preserve"> </w:t>
      </w:r>
      <w:r>
        <w:rPr>
          <w:sz w:val="28"/>
          <w:szCs w:val="28"/>
        </w:rPr>
        <w:t>оставляю за собой</w:t>
      </w:r>
      <w:r w:rsidRPr="009849CE">
        <w:rPr>
          <w:sz w:val="28"/>
          <w:szCs w:val="28"/>
        </w:rPr>
        <w:t>.</w:t>
      </w:r>
    </w:p>
    <w:p w:rsidR="00721836" w:rsidRDefault="00721836" w:rsidP="00B433AE">
      <w:pPr>
        <w:rPr>
          <w:sz w:val="28"/>
          <w:szCs w:val="28"/>
        </w:rPr>
      </w:pPr>
    </w:p>
    <w:p w:rsidR="00DA2FD0" w:rsidRDefault="00DA2FD0" w:rsidP="00DA2FD0">
      <w:pPr>
        <w:jc w:val="both"/>
        <w:rPr>
          <w:sz w:val="28"/>
          <w:szCs w:val="28"/>
        </w:rPr>
      </w:pPr>
    </w:p>
    <w:p w:rsidR="000F181A" w:rsidRDefault="00DA2FD0" w:rsidP="00D02A27">
      <w:pPr>
        <w:jc w:val="both"/>
        <w:rPr>
          <w:sz w:val="28"/>
          <w:szCs w:val="28"/>
        </w:rPr>
      </w:pPr>
      <w:r>
        <w:rPr>
          <w:sz w:val="28"/>
          <w:szCs w:val="28"/>
        </w:rPr>
        <w:t>Д</w:t>
      </w:r>
      <w:r w:rsidRPr="00490191">
        <w:rPr>
          <w:sz w:val="28"/>
          <w:szCs w:val="28"/>
        </w:rPr>
        <w:t>иректор МБУ Служба</w:t>
      </w:r>
      <w:r>
        <w:rPr>
          <w:sz w:val="28"/>
          <w:szCs w:val="28"/>
        </w:rPr>
        <w:t xml:space="preserve"> ОДОМС БМО </w:t>
      </w:r>
      <w:r w:rsidRPr="00060AD8">
        <w:rPr>
          <w:sz w:val="28"/>
          <w:szCs w:val="28"/>
        </w:rPr>
        <w:t xml:space="preserve">             </w:t>
      </w:r>
      <w:r>
        <w:rPr>
          <w:sz w:val="28"/>
          <w:szCs w:val="28"/>
        </w:rPr>
        <w:t xml:space="preserve">              </w:t>
      </w:r>
      <w:r w:rsidRPr="00060AD8">
        <w:rPr>
          <w:sz w:val="28"/>
          <w:szCs w:val="28"/>
        </w:rPr>
        <w:t xml:space="preserve"> </w:t>
      </w:r>
      <w:r>
        <w:rPr>
          <w:sz w:val="28"/>
          <w:szCs w:val="28"/>
        </w:rPr>
        <w:t xml:space="preserve">           С</w:t>
      </w:r>
      <w:r w:rsidRPr="00060AD8">
        <w:rPr>
          <w:sz w:val="28"/>
          <w:szCs w:val="28"/>
        </w:rPr>
        <w:t>.</w:t>
      </w:r>
      <w:r>
        <w:rPr>
          <w:sz w:val="28"/>
          <w:szCs w:val="28"/>
        </w:rPr>
        <w:t>С</w:t>
      </w:r>
      <w:r w:rsidRPr="00060AD8">
        <w:rPr>
          <w:sz w:val="28"/>
          <w:szCs w:val="28"/>
        </w:rPr>
        <w:t xml:space="preserve">. </w:t>
      </w:r>
      <w:r>
        <w:rPr>
          <w:sz w:val="28"/>
          <w:szCs w:val="28"/>
        </w:rPr>
        <w:t>Демьяненко</w:t>
      </w:r>
    </w:p>
    <w:p w:rsidR="00D02A27" w:rsidRDefault="00D02A27" w:rsidP="00DA2FD0">
      <w:pPr>
        <w:spacing w:line="276" w:lineRule="auto"/>
        <w:rPr>
          <w:sz w:val="28"/>
          <w:szCs w:val="28"/>
        </w:rPr>
      </w:pPr>
    </w:p>
    <w:p w:rsidR="00D02A27" w:rsidRDefault="00D02A27" w:rsidP="00DA2FD0">
      <w:pPr>
        <w:spacing w:line="276" w:lineRule="auto"/>
        <w:rPr>
          <w:sz w:val="28"/>
          <w:szCs w:val="28"/>
        </w:rPr>
      </w:pPr>
    </w:p>
    <w:p w:rsidR="00DA2FD0" w:rsidRDefault="00DA2FD0" w:rsidP="00D02A27">
      <w:pPr>
        <w:spacing w:line="276" w:lineRule="auto"/>
        <w:rPr>
          <w:sz w:val="28"/>
          <w:szCs w:val="28"/>
        </w:rPr>
      </w:pPr>
      <w:r>
        <w:rPr>
          <w:sz w:val="28"/>
          <w:szCs w:val="28"/>
        </w:rPr>
        <w:t xml:space="preserve">С приказом </w:t>
      </w:r>
      <w:proofErr w:type="gramStart"/>
      <w:r>
        <w:rPr>
          <w:sz w:val="28"/>
          <w:szCs w:val="28"/>
        </w:rPr>
        <w:t>ознакомлена</w:t>
      </w:r>
      <w:proofErr w:type="gramEnd"/>
      <w:r>
        <w:rPr>
          <w:sz w:val="28"/>
          <w:szCs w:val="28"/>
        </w:rPr>
        <w:t xml:space="preserve">:                                                                  О.В. </w:t>
      </w:r>
      <w:proofErr w:type="spellStart"/>
      <w:r>
        <w:rPr>
          <w:sz w:val="28"/>
          <w:szCs w:val="28"/>
        </w:rPr>
        <w:t>Говоруха</w:t>
      </w:r>
      <w:proofErr w:type="spellEnd"/>
    </w:p>
    <w:tbl>
      <w:tblPr>
        <w:tblStyle w:val="a4"/>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4"/>
      </w:tblGrid>
      <w:tr w:rsidR="0017235F" w:rsidRPr="0017235F" w:rsidTr="0017235F">
        <w:trPr>
          <w:trHeight w:val="1134"/>
        </w:trPr>
        <w:tc>
          <w:tcPr>
            <w:tcW w:w="6345" w:type="dxa"/>
          </w:tcPr>
          <w:p w:rsidR="0017235F" w:rsidRPr="0017235F" w:rsidRDefault="0017235F" w:rsidP="00721836"/>
        </w:tc>
        <w:tc>
          <w:tcPr>
            <w:tcW w:w="3934" w:type="dxa"/>
          </w:tcPr>
          <w:p w:rsidR="0017235F" w:rsidRPr="0017235F" w:rsidRDefault="004F4753" w:rsidP="0017235F">
            <w:r>
              <w:t xml:space="preserve"> </w:t>
            </w:r>
            <w:r w:rsidR="0017235F" w:rsidRPr="0017235F">
              <w:t xml:space="preserve">Приложение </w:t>
            </w:r>
          </w:p>
          <w:p w:rsidR="0017235F" w:rsidRPr="0017235F" w:rsidRDefault="004F4753" w:rsidP="0017235F">
            <w:r>
              <w:t xml:space="preserve"> </w:t>
            </w:r>
            <w:r w:rsidR="0017235F" w:rsidRPr="0017235F">
              <w:t xml:space="preserve">к приказу от </w:t>
            </w:r>
            <w:r w:rsidR="00561840">
              <w:t>1</w:t>
            </w:r>
            <w:r w:rsidR="00B56304">
              <w:t>6</w:t>
            </w:r>
            <w:r w:rsidR="0017235F">
              <w:t>.0</w:t>
            </w:r>
            <w:r w:rsidR="00B56304">
              <w:t>6</w:t>
            </w:r>
            <w:r w:rsidR="0017235F">
              <w:t xml:space="preserve">.2021 </w:t>
            </w:r>
            <w:r w:rsidR="0017235F" w:rsidRPr="0017235F">
              <w:t xml:space="preserve"> № </w:t>
            </w:r>
            <w:r w:rsidR="00B56304">
              <w:t>79</w:t>
            </w:r>
            <w:r w:rsidR="0017235F">
              <w:t>-П</w:t>
            </w:r>
          </w:p>
          <w:p w:rsidR="0017235F" w:rsidRPr="0017235F" w:rsidRDefault="0017235F" w:rsidP="0017235F"/>
        </w:tc>
      </w:tr>
    </w:tbl>
    <w:p w:rsidR="00736A77" w:rsidRDefault="00736A77" w:rsidP="00736A77">
      <w:pPr>
        <w:pStyle w:val="3"/>
        <w:overflowPunct/>
        <w:autoSpaceDE/>
        <w:autoSpaceDN/>
        <w:adjustRightInd/>
        <w:ind w:right="-425"/>
        <w:textAlignment w:val="auto"/>
        <w:rPr>
          <w:sz w:val="32"/>
          <w:szCs w:val="32"/>
        </w:rPr>
      </w:pPr>
    </w:p>
    <w:p w:rsidR="006B7FEA" w:rsidRPr="00FF2C93" w:rsidRDefault="006B7FEA" w:rsidP="006B7FEA">
      <w:pPr>
        <w:pStyle w:val="ConsPlusNormal"/>
        <w:jc w:val="center"/>
        <w:rPr>
          <w:rFonts w:ascii="Times New Roman" w:hAnsi="Times New Roman" w:cs="Times New Roman"/>
          <w:sz w:val="28"/>
          <w:szCs w:val="28"/>
        </w:rPr>
      </w:pPr>
      <w:r w:rsidRPr="00FF2C93">
        <w:rPr>
          <w:rFonts w:ascii="Times New Roman" w:hAnsi="Times New Roman" w:cs="Times New Roman"/>
          <w:b/>
          <w:sz w:val="28"/>
          <w:szCs w:val="28"/>
        </w:rPr>
        <w:t xml:space="preserve">Положение о Политике </w:t>
      </w:r>
      <w:r w:rsidRPr="006B7FEA">
        <w:rPr>
          <w:rFonts w:ascii="Times New Roman" w:hAnsi="Times New Roman" w:cs="Times New Roman"/>
          <w:b/>
          <w:bCs/>
          <w:sz w:val="28"/>
          <w:szCs w:val="28"/>
        </w:rPr>
        <w:t>Муниципального бюджетного учреждения Служба по обеспечению деятельности органов местного самоуправления Белогорского муниципального округа</w:t>
      </w:r>
      <w:r>
        <w:rPr>
          <w:rFonts w:ascii="Times New Roman" w:hAnsi="Times New Roman" w:cs="Times New Roman"/>
          <w:sz w:val="28"/>
          <w:szCs w:val="28"/>
        </w:rPr>
        <w:t xml:space="preserve"> </w:t>
      </w:r>
      <w:r w:rsidRPr="00FF2C93">
        <w:rPr>
          <w:rFonts w:ascii="Times New Roman" w:hAnsi="Times New Roman" w:cs="Times New Roman"/>
          <w:b/>
          <w:sz w:val="28"/>
          <w:szCs w:val="28"/>
        </w:rPr>
        <w:t>в отношении обработки персональных данных</w:t>
      </w:r>
    </w:p>
    <w:p w:rsidR="00053EBC" w:rsidRDefault="00053EBC" w:rsidP="00736A77">
      <w:pPr>
        <w:pStyle w:val="3"/>
        <w:overflowPunct/>
        <w:autoSpaceDE/>
        <w:autoSpaceDN/>
        <w:adjustRightInd/>
        <w:ind w:right="-425"/>
        <w:textAlignment w:val="auto"/>
        <w:rPr>
          <w:rFonts w:ascii="Times New Roman" w:hAnsi="Times New Roman"/>
          <w:color w:val="000000"/>
          <w:sz w:val="28"/>
          <w:szCs w:val="28"/>
        </w:rPr>
      </w:pPr>
    </w:p>
    <w:p w:rsidR="006B7FEA" w:rsidRDefault="006B7FEA" w:rsidP="006B7FEA"/>
    <w:p w:rsidR="006B7FEA" w:rsidRPr="00FF2C93" w:rsidRDefault="006B7FEA" w:rsidP="006B7FEA">
      <w:pPr>
        <w:pStyle w:val="ConsPlusNormal"/>
        <w:jc w:val="center"/>
        <w:rPr>
          <w:rFonts w:ascii="Times New Roman" w:hAnsi="Times New Roman" w:cs="Times New Roman"/>
          <w:sz w:val="28"/>
          <w:szCs w:val="28"/>
        </w:rPr>
      </w:pPr>
      <w:r w:rsidRPr="00FF2C93">
        <w:rPr>
          <w:rFonts w:ascii="Times New Roman" w:hAnsi="Times New Roman" w:cs="Times New Roman"/>
          <w:b/>
          <w:sz w:val="28"/>
          <w:szCs w:val="28"/>
        </w:rPr>
        <w:t>1. Общие положения</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1.1. </w:t>
      </w:r>
      <w:proofErr w:type="gramStart"/>
      <w:r w:rsidRPr="00FF2C93">
        <w:rPr>
          <w:rFonts w:ascii="Times New Roman" w:hAnsi="Times New Roman" w:cs="Times New Roman"/>
          <w:sz w:val="28"/>
          <w:szCs w:val="28"/>
        </w:rPr>
        <w:t xml:space="preserve">Настоящее Положение о Политике </w:t>
      </w:r>
      <w:r w:rsidR="00701F5B">
        <w:rPr>
          <w:rFonts w:ascii="Times New Roman" w:hAnsi="Times New Roman" w:cs="Times New Roman"/>
          <w:sz w:val="28"/>
          <w:szCs w:val="28"/>
        </w:rPr>
        <w:t>Муниципального бюджетного учреждения Служба по обеспечению деятельности органов местного самоуправления</w:t>
      </w:r>
      <w:r w:rsidRPr="00FF2C93">
        <w:rPr>
          <w:rFonts w:ascii="Times New Roman" w:hAnsi="Times New Roman" w:cs="Times New Roman"/>
          <w:sz w:val="28"/>
          <w:szCs w:val="28"/>
        </w:rPr>
        <w:t xml:space="preserve"> Белогорского муниципального округа в отношении обработки персональных данных (далее - Политика) разработана во исполнение требований </w:t>
      </w:r>
      <w:hyperlink r:id="rId9" w:history="1">
        <w:r w:rsidRPr="00AC6710">
          <w:rPr>
            <w:rFonts w:ascii="Times New Roman" w:hAnsi="Times New Roman" w:cs="Times New Roman"/>
            <w:sz w:val="28"/>
            <w:szCs w:val="28"/>
          </w:rPr>
          <w:t>п. 2 ч. 1 ст. 18.1</w:t>
        </w:r>
      </w:hyperlink>
      <w:r w:rsidRPr="00AC6710">
        <w:rPr>
          <w:rFonts w:ascii="Times New Roman" w:hAnsi="Times New Roman" w:cs="Times New Roman"/>
          <w:sz w:val="28"/>
          <w:szCs w:val="28"/>
        </w:rPr>
        <w:t xml:space="preserve"> </w:t>
      </w:r>
      <w:r w:rsidRPr="00FF2C93">
        <w:rPr>
          <w:rFonts w:ascii="Times New Roman" w:hAnsi="Times New Roman" w:cs="Times New Roman"/>
          <w:sz w:val="28"/>
          <w:szCs w:val="28"/>
        </w:rPr>
        <w:t>Фед</w:t>
      </w:r>
      <w:r>
        <w:rPr>
          <w:rFonts w:ascii="Times New Roman" w:hAnsi="Times New Roman" w:cs="Times New Roman"/>
          <w:sz w:val="28"/>
          <w:szCs w:val="28"/>
        </w:rPr>
        <w:t>ерального закона от 27.07.2006 № 152-ФЗ «О персональных данных»</w:t>
      </w:r>
      <w:r w:rsidRPr="00FF2C93">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w:t>
      </w:r>
      <w:proofErr w:type="gramEnd"/>
      <w:r w:rsidRPr="00FF2C93">
        <w:rPr>
          <w:rFonts w:ascii="Times New Roman" w:hAnsi="Times New Roman" w:cs="Times New Roman"/>
          <w:sz w:val="28"/>
          <w:szCs w:val="28"/>
        </w:rPr>
        <w:t xml:space="preserve"> персональных данных, в том числе защиты прав на неприкосновенность частной жизни, личную и семейную тайну.</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AC6710">
        <w:rPr>
          <w:rFonts w:ascii="Times New Roman" w:hAnsi="Times New Roman" w:cs="Times New Roman"/>
          <w:sz w:val="28"/>
          <w:szCs w:val="28"/>
        </w:rPr>
        <w:t>Муниципальное бюджетное учреждение Служба по обеспечению деятельности органов местного самоуправления</w:t>
      </w:r>
      <w:r w:rsidR="00AC6710" w:rsidRPr="00FF2C93">
        <w:rPr>
          <w:rFonts w:ascii="Times New Roman" w:hAnsi="Times New Roman" w:cs="Times New Roman"/>
          <w:sz w:val="28"/>
          <w:szCs w:val="28"/>
        </w:rPr>
        <w:t xml:space="preserve"> Белогорского муниципального округа </w:t>
      </w:r>
      <w:r w:rsidRPr="00FF2C93">
        <w:rPr>
          <w:rFonts w:ascii="Times New Roman" w:hAnsi="Times New Roman" w:cs="Times New Roman"/>
          <w:sz w:val="28"/>
          <w:szCs w:val="28"/>
        </w:rPr>
        <w:t xml:space="preserve">(далее - Оператор, </w:t>
      </w:r>
      <w:r w:rsidR="00AC6710">
        <w:rPr>
          <w:rFonts w:ascii="Times New Roman" w:hAnsi="Times New Roman" w:cs="Times New Roman"/>
          <w:sz w:val="28"/>
          <w:szCs w:val="28"/>
        </w:rPr>
        <w:t>учреждение</w:t>
      </w:r>
      <w:r w:rsidRPr="00FF2C93">
        <w:rPr>
          <w:rFonts w:ascii="Times New Roman" w:hAnsi="Times New Roman" w:cs="Times New Roman"/>
          <w:sz w:val="28"/>
          <w:szCs w:val="28"/>
        </w:rPr>
        <w:t>).</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1.4. Во исполнение требований </w:t>
      </w:r>
      <w:hyperlink r:id="rId10" w:history="1">
        <w:r w:rsidRPr="006F50A3">
          <w:rPr>
            <w:rFonts w:ascii="Times New Roman" w:hAnsi="Times New Roman" w:cs="Times New Roman"/>
            <w:sz w:val="28"/>
            <w:szCs w:val="28"/>
          </w:rPr>
          <w:t>ч. 2 ст. 18.1</w:t>
        </w:r>
      </w:hyperlink>
      <w:r w:rsidRPr="00FF2C93">
        <w:rPr>
          <w:rFonts w:ascii="Times New Roman" w:hAnsi="Times New Roman" w:cs="Times New Roman"/>
          <w:sz w:val="28"/>
          <w:szCs w:val="28"/>
        </w:rPr>
        <w:t xml:space="preserve">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администрации</w:t>
      </w:r>
      <w:r w:rsidR="006F50A3">
        <w:rPr>
          <w:rFonts w:ascii="Times New Roman" w:hAnsi="Times New Roman" w:cs="Times New Roman"/>
          <w:sz w:val="28"/>
          <w:szCs w:val="28"/>
        </w:rPr>
        <w:t xml:space="preserve"> </w:t>
      </w:r>
      <w:hyperlink r:id="rId11" w:history="1">
        <w:r w:rsidR="006F50A3" w:rsidRPr="006F50A3">
          <w:rPr>
            <w:rStyle w:val="a9"/>
            <w:rFonts w:ascii="Times New Roman" w:hAnsi="Times New Roman" w:cs="Times New Roman"/>
            <w:color w:val="auto"/>
            <w:sz w:val="28"/>
            <w:szCs w:val="28"/>
            <w:lang w:val="en-US"/>
          </w:rPr>
          <w:t>www</w:t>
        </w:r>
        <w:r w:rsidR="006F50A3" w:rsidRPr="006F50A3">
          <w:rPr>
            <w:rStyle w:val="a9"/>
            <w:rFonts w:ascii="Times New Roman" w:hAnsi="Times New Roman" w:cs="Times New Roman"/>
            <w:color w:val="auto"/>
            <w:sz w:val="28"/>
            <w:szCs w:val="28"/>
          </w:rPr>
          <w:t>.</w:t>
        </w:r>
        <w:r w:rsidR="006F50A3" w:rsidRPr="006F50A3">
          <w:rPr>
            <w:rStyle w:val="a9"/>
            <w:rFonts w:ascii="Times New Roman" w:hAnsi="Times New Roman" w:cs="Times New Roman"/>
            <w:color w:val="auto"/>
            <w:sz w:val="28"/>
            <w:szCs w:val="28"/>
            <w:lang w:val="en-US"/>
          </w:rPr>
          <w:t>belraion</w:t>
        </w:r>
        <w:r w:rsidR="006F50A3" w:rsidRPr="006F50A3">
          <w:rPr>
            <w:rStyle w:val="a9"/>
            <w:rFonts w:ascii="Times New Roman" w:hAnsi="Times New Roman" w:cs="Times New Roman"/>
            <w:color w:val="auto"/>
            <w:sz w:val="28"/>
            <w:szCs w:val="28"/>
          </w:rPr>
          <w:t>.</w:t>
        </w:r>
        <w:r w:rsidR="006F50A3" w:rsidRPr="006F50A3">
          <w:rPr>
            <w:rStyle w:val="a9"/>
            <w:rFonts w:ascii="Times New Roman" w:hAnsi="Times New Roman" w:cs="Times New Roman"/>
            <w:color w:val="auto"/>
            <w:sz w:val="28"/>
            <w:szCs w:val="28"/>
            <w:lang w:val="en-US"/>
          </w:rPr>
          <w:t>ru</w:t>
        </w:r>
      </w:hyperlink>
      <w:r w:rsidR="006F50A3" w:rsidRPr="006F50A3">
        <w:rPr>
          <w:rFonts w:ascii="Times New Roman" w:hAnsi="Times New Roman" w:cs="Times New Roman"/>
          <w:sz w:val="28"/>
          <w:szCs w:val="28"/>
        </w:rPr>
        <w:t>.</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1.5. Основные понятия, используемые в Политике:</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персональные данные</w:t>
      </w:r>
      <w:r w:rsidRPr="00FF2C93">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оператор персональных данных (оператор)</w:t>
      </w:r>
      <w:r w:rsidRPr="00FF2C93">
        <w:rPr>
          <w:rFonts w:ascii="Times New Roman" w:hAnsi="Times New Roman" w:cs="Times New Roman"/>
          <w:sz w:val="28"/>
          <w:szCs w:val="28"/>
        </w:rPr>
        <w:t xml:space="preserve"> –</w:t>
      </w:r>
      <w:r w:rsidR="00294DB3">
        <w:rPr>
          <w:rFonts w:ascii="Times New Roman" w:hAnsi="Times New Roman" w:cs="Times New Roman"/>
          <w:sz w:val="28"/>
          <w:szCs w:val="28"/>
        </w:rPr>
        <w:t xml:space="preserve"> Муниципальное бюджетное учреждение Служба по обеспечению деятельности органов местного самоуправления</w:t>
      </w:r>
      <w:r w:rsidR="00294DB3" w:rsidRPr="00FF2C93">
        <w:rPr>
          <w:rFonts w:ascii="Times New Roman" w:hAnsi="Times New Roman" w:cs="Times New Roman"/>
          <w:sz w:val="28"/>
          <w:szCs w:val="28"/>
        </w:rPr>
        <w:t xml:space="preserve"> Белогорского муниципального округа</w:t>
      </w:r>
      <w:r w:rsidRPr="00FF2C93">
        <w:rPr>
          <w:rFonts w:ascii="Times New Roman" w:hAnsi="Times New Roman" w:cs="Times New Roman"/>
          <w:sz w:val="28"/>
          <w:szCs w:val="28"/>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обработка персональных данных</w:t>
      </w:r>
      <w:r w:rsidRPr="00FF2C93">
        <w:rPr>
          <w:rFonts w:ascii="Times New Roman" w:hAnsi="Times New Roman" w:cs="Times New Roman"/>
          <w:sz w:val="28"/>
          <w:szCs w:val="28"/>
        </w:rPr>
        <w:t xml:space="preserve"> - любое действие (операция) или </w:t>
      </w:r>
      <w:r w:rsidRPr="00FF2C93">
        <w:rPr>
          <w:rFonts w:ascii="Times New Roman" w:hAnsi="Times New Roman" w:cs="Times New Roman"/>
          <w:sz w:val="28"/>
          <w:szCs w:val="28"/>
        </w:rPr>
        <w:lastRenderedPageBreak/>
        <w:t>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сбор;</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запись;</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систематизацию;</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накопление;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хранение;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уточнение (обновление, изменение);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извлечение;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использование;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передачу (распространение, предоставление, доступ);</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обезличивание;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блокирование;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удаление;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уничтожение;</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автоматизированная обработка персональных данных</w:t>
      </w:r>
      <w:r w:rsidRPr="00FF2C93">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распространение персональных данных</w:t>
      </w:r>
      <w:r w:rsidRPr="00FF2C93">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предоставление персональных данных</w:t>
      </w:r>
      <w:r w:rsidRPr="00FF2C93">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блокирование персональных данных</w:t>
      </w:r>
      <w:r w:rsidRPr="00FF2C93">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уничтожение персональных данных</w:t>
      </w:r>
      <w:r w:rsidRPr="00FF2C93">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обезличивание персональных данных</w:t>
      </w:r>
      <w:r w:rsidRPr="00FF2C93">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информационная система персональных данных</w:t>
      </w:r>
      <w:r w:rsidRPr="00FF2C93">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трансграничная передача персональных данных</w:t>
      </w:r>
      <w:r w:rsidRPr="00FF2C9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 Основные права и обязанности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1.6.1. Оператор имеет право:</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самостоятельно определять состав и перечень мер, необходимых и </w:t>
      </w:r>
      <w:r w:rsidRPr="00FF2C93">
        <w:rPr>
          <w:rFonts w:ascii="Times New Roman" w:hAnsi="Times New Roman" w:cs="Times New Roman"/>
          <w:sz w:val="28"/>
          <w:szCs w:val="28"/>
        </w:rPr>
        <w:lastRenderedPageBreak/>
        <w:t xml:space="preserve">достаточных для обеспечения выполнения обязанностей, предусмотренных </w:t>
      </w:r>
      <w:hyperlink r:id="rId12" w:history="1">
        <w:r w:rsidRPr="00294DB3">
          <w:rPr>
            <w:rFonts w:ascii="Times New Roman" w:hAnsi="Times New Roman" w:cs="Times New Roman"/>
            <w:sz w:val="28"/>
            <w:szCs w:val="28"/>
          </w:rPr>
          <w:t>Законом</w:t>
        </w:r>
      </w:hyperlink>
      <w:r w:rsidRPr="00FF2C93">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3" w:history="1">
        <w:r w:rsidRPr="00294DB3">
          <w:rPr>
            <w:rFonts w:ascii="Times New Roman" w:hAnsi="Times New Roman" w:cs="Times New Roman"/>
            <w:sz w:val="28"/>
            <w:szCs w:val="28"/>
          </w:rPr>
          <w:t>Законом</w:t>
        </w:r>
      </w:hyperlink>
      <w:r w:rsidRPr="00294DB3">
        <w:rPr>
          <w:rFonts w:ascii="Times New Roman" w:hAnsi="Times New Roman" w:cs="Times New Roman"/>
          <w:sz w:val="28"/>
          <w:szCs w:val="28"/>
        </w:rPr>
        <w:t xml:space="preserve"> </w:t>
      </w:r>
      <w:r w:rsidRPr="00FF2C93">
        <w:rPr>
          <w:rFonts w:ascii="Times New Roman" w:hAnsi="Times New Roman" w:cs="Times New Roman"/>
          <w:sz w:val="28"/>
          <w:szCs w:val="28"/>
        </w:rPr>
        <w:t>о персональных данных;</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4" w:history="1">
        <w:r w:rsidRPr="00294DB3">
          <w:rPr>
            <w:rFonts w:ascii="Times New Roman" w:hAnsi="Times New Roman" w:cs="Times New Roman"/>
            <w:sz w:val="28"/>
            <w:szCs w:val="28"/>
          </w:rPr>
          <w:t>Законе</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1.6.2. Оператор обязан:</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организовывать обработку персональных данных в соответствии с требованиями </w:t>
      </w:r>
      <w:hyperlink r:id="rId15" w:history="1">
        <w:r w:rsidRPr="00294DB3">
          <w:rPr>
            <w:rFonts w:ascii="Times New Roman" w:hAnsi="Times New Roman" w:cs="Times New Roman"/>
            <w:sz w:val="28"/>
            <w:szCs w:val="28"/>
          </w:rPr>
          <w:t>Закона</w:t>
        </w:r>
      </w:hyperlink>
      <w:r w:rsidRPr="00294DB3">
        <w:rPr>
          <w:rFonts w:ascii="Times New Roman" w:hAnsi="Times New Roman" w:cs="Times New Roman"/>
          <w:sz w:val="28"/>
          <w:szCs w:val="28"/>
        </w:rPr>
        <w:t xml:space="preserve"> </w:t>
      </w:r>
      <w:r w:rsidRPr="00FF2C93">
        <w:rPr>
          <w:rFonts w:ascii="Times New Roman" w:hAnsi="Times New Roman" w:cs="Times New Roman"/>
          <w:sz w:val="28"/>
          <w:szCs w:val="28"/>
        </w:rPr>
        <w:t>о персональных данных;</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hyperlink r:id="rId16" w:history="1">
        <w:r w:rsidRPr="00294DB3">
          <w:rPr>
            <w:rFonts w:ascii="Times New Roman" w:hAnsi="Times New Roman" w:cs="Times New Roman"/>
            <w:sz w:val="28"/>
            <w:szCs w:val="28"/>
          </w:rPr>
          <w:t>Закона</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сообщать в </w:t>
      </w:r>
      <w:hyperlink r:id="rId17" w:history="1">
        <w:r w:rsidRPr="00D1117B">
          <w:rPr>
            <w:rFonts w:ascii="Times New Roman" w:hAnsi="Times New Roman" w:cs="Times New Roman"/>
            <w:sz w:val="28"/>
            <w:szCs w:val="28"/>
          </w:rPr>
          <w:t>уполномоченный орган по защите прав субъектов персональных данных</w:t>
        </w:r>
      </w:hyperlink>
      <w:r w:rsidRPr="00D1117B">
        <w:rPr>
          <w:rFonts w:ascii="Times New Roman" w:hAnsi="Times New Roman" w:cs="Times New Roman"/>
          <w:sz w:val="28"/>
          <w:szCs w:val="28"/>
        </w:rPr>
        <w:t xml:space="preserve"> </w:t>
      </w:r>
      <w:r w:rsidRPr="00FF2C93">
        <w:rPr>
          <w:rFonts w:ascii="Times New Roman" w:hAnsi="Times New Roman" w:cs="Times New Roman"/>
          <w:sz w:val="28"/>
          <w:szCs w:val="28"/>
        </w:rPr>
        <w:t>(Федеральную службу по надзору в сфере связи, информационных технологий и массовых коммуникаций (</w:t>
      </w:r>
      <w:proofErr w:type="spellStart"/>
      <w:r w:rsidRPr="00FF2C93">
        <w:rPr>
          <w:rFonts w:ascii="Times New Roman" w:hAnsi="Times New Roman" w:cs="Times New Roman"/>
          <w:sz w:val="28"/>
          <w:szCs w:val="28"/>
        </w:rPr>
        <w:t>Роскомнадзор</w:t>
      </w:r>
      <w:proofErr w:type="spellEnd"/>
      <w:r w:rsidRPr="00FF2C93">
        <w:rPr>
          <w:rFonts w:ascii="Times New Roman" w:hAnsi="Times New Roman" w:cs="Times New Roman"/>
          <w:sz w:val="28"/>
          <w:szCs w:val="28"/>
        </w:rPr>
        <w:t xml:space="preserve">)) по запросу этого органа необходимую информацию в течение 30 дней </w:t>
      </w:r>
      <w:proofErr w:type="gramStart"/>
      <w:r w:rsidRPr="00FF2C93">
        <w:rPr>
          <w:rFonts w:ascii="Times New Roman" w:hAnsi="Times New Roman" w:cs="Times New Roman"/>
          <w:sz w:val="28"/>
          <w:szCs w:val="28"/>
        </w:rPr>
        <w:t>с даты получения</w:t>
      </w:r>
      <w:proofErr w:type="gramEnd"/>
      <w:r w:rsidRPr="00FF2C93">
        <w:rPr>
          <w:rFonts w:ascii="Times New Roman" w:hAnsi="Times New Roman" w:cs="Times New Roman"/>
          <w:sz w:val="28"/>
          <w:szCs w:val="28"/>
        </w:rPr>
        <w:t xml:space="preserve"> такого запроса.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получать информацию, касающуюся обработки его персональных данных, за исключением случаев, предусмотренных </w:t>
      </w:r>
      <w:hyperlink r:id="rId18" w:history="1">
        <w:r w:rsidRPr="007D399B">
          <w:rPr>
            <w:rFonts w:ascii="Times New Roman" w:hAnsi="Times New Roman" w:cs="Times New Roman"/>
            <w:sz w:val="28"/>
            <w:szCs w:val="28"/>
          </w:rPr>
          <w:t>федеральными законами</w:t>
        </w:r>
      </w:hyperlink>
      <w:r w:rsidRPr="007D399B">
        <w:rPr>
          <w:rFonts w:ascii="Times New Roman" w:hAnsi="Times New Roman" w:cs="Times New Roman"/>
          <w:sz w:val="28"/>
          <w:szCs w:val="28"/>
        </w:rPr>
        <w:t xml:space="preserve">. </w:t>
      </w:r>
      <w:r w:rsidRPr="00FF2C93">
        <w:rPr>
          <w:rFonts w:ascii="Times New Roman" w:hAnsi="Times New Roman" w:cs="Times New Roman"/>
          <w:sz w:val="28"/>
          <w:szCs w:val="28"/>
        </w:rPr>
        <w:t xml:space="preserve">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9" w:history="1">
        <w:r w:rsidRPr="00EA6E57">
          <w:rPr>
            <w:rFonts w:ascii="Times New Roman" w:hAnsi="Times New Roman" w:cs="Times New Roman"/>
            <w:sz w:val="28"/>
            <w:szCs w:val="28"/>
          </w:rPr>
          <w:t>Перечень</w:t>
        </w:r>
      </w:hyperlink>
      <w:r w:rsidRPr="00FF2C93">
        <w:rPr>
          <w:rFonts w:ascii="Times New Roman" w:hAnsi="Times New Roman" w:cs="Times New Roman"/>
          <w:sz w:val="28"/>
          <w:szCs w:val="28"/>
        </w:rPr>
        <w:t xml:space="preserve"> информации и </w:t>
      </w:r>
      <w:hyperlink r:id="rId20" w:history="1">
        <w:r w:rsidRPr="00EA6E57">
          <w:rPr>
            <w:rFonts w:ascii="Times New Roman" w:hAnsi="Times New Roman" w:cs="Times New Roman"/>
            <w:sz w:val="28"/>
            <w:szCs w:val="28"/>
          </w:rPr>
          <w:t>порядок</w:t>
        </w:r>
      </w:hyperlink>
      <w:r w:rsidRPr="00FF2C93">
        <w:rPr>
          <w:rFonts w:ascii="Times New Roman" w:hAnsi="Times New Roman" w:cs="Times New Roman"/>
          <w:sz w:val="28"/>
          <w:szCs w:val="28"/>
        </w:rPr>
        <w:t xml:space="preserve"> ее получения установлен </w:t>
      </w:r>
      <w:hyperlink r:id="rId21" w:history="1">
        <w:r w:rsidRPr="00EA6E57">
          <w:rPr>
            <w:rFonts w:ascii="Times New Roman" w:hAnsi="Times New Roman" w:cs="Times New Roman"/>
            <w:sz w:val="28"/>
            <w:szCs w:val="28"/>
          </w:rPr>
          <w:t>Законом</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выдвигать условие предварительного согласия при обработке персональных данных в целях продвижения на рынке товаров, работ и услуг;</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обжаловать в </w:t>
      </w:r>
      <w:hyperlink r:id="rId22" w:history="1">
        <w:proofErr w:type="spellStart"/>
        <w:r w:rsidRPr="00EA6E57">
          <w:rPr>
            <w:rFonts w:ascii="Times New Roman" w:hAnsi="Times New Roman" w:cs="Times New Roman"/>
            <w:sz w:val="28"/>
            <w:szCs w:val="28"/>
          </w:rPr>
          <w:t>Роскомнадзоре</w:t>
        </w:r>
        <w:proofErr w:type="spellEnd"/>
      </w:hyperlink>
      <w:r w:rsidRPr="00FF2C93">
        <w:rPr>
          <w:rFonts w:ascii="Times New Roman" w:hAnsi="Times New Roman" w:cs="Times New Roman"/>
          <w:sz w:val="28"/>
          <w:szCs w:val="28"/>
        </w:rPr>
        <w:t xml:space="preserve"> или в судебном порядке неправомерные действия или бездействие Оператора при обработке его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lastRenderedPageBreak/>
        <w:t xml:space="preserve">1.8. Контроль </w:t>
      </w:r>
      <w:r>
        <w:rPr>
          <w:rFonts w:ascii="Times New Roman" w:hAnsi="Times New Roman" w:cs="Times New Roman"/>
          <w:sz w:val="28"/>
          <w:szCs w:val="28"/>
        </w:rPr>
        <w:t>исполнения</w:t>
      </w:r>
      <w:r w:rsidRPr="00FF2C93">
        <w:rPr>
          <w:rFonts w:ascii="Times New Roman" w:hAnsi="Times New Roman" w:cs="Times New Roman"/>
          <w:sz w:val="28"/>
          <w:szCs w:val="28"/>
        </w:rPr>
        <w:t xml:space="preserve">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1.9.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rsidR="006B7FEA" w:rsidRDefault="006B7FEA" w:rsidP="006B7FEA">
      <w:pPr>
        <w:pStyle w:val="ConsPlusNormal"/>
        <w:jc w:val="both"/>
        <w:rPr>
          <w:rFonts w:ascii="Times New Roman" w:hAnsi="Times New Roman" w:cs="Times New Roman"/>
          <w:sz w:val="28"/>
          <w:szCs w:val="28"/>
        </w:rPr>
      </w:pPr>
    </w:p>
    <w:p w:rsidR="006B7FEA" w:rsidRPr="00FF2C93" w:rsidRDefault="006B7FEA" w:rsidP="006B7FEA">
      <w:pPr>
        <w:pStyle w:val="ConsPlusNormal"/>
        <w:jc w:val="center"/>
        <w:rPr>
          <w:rFonts w:ascii="Times New Roman" w:hAnsi="Times New Roman" w:cs="Times New Roman"/>
          <w:sz w:val="28"/>
          <w:szCs w:val="28"/>
        </w:rPr>
      </w:pPr>
      <w:bookmarkStart w:id="0" w:name="P61"/>
      <w:bookmarkEnd w:id="0"/>
      <w:r w:rsidRPr="00FF2C93">
        <w:rPr>
          <w:rFonts w:ascii="Times New Roman" w:hAnsi="Times New Roman" w:cs="Times New Roman"/>
          <w:b/>
          <w:sz w:val="28"/>
          <w:szCs w:val="28"/>
        </w:rPr>
        <w:t>2. Цели сбора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2.3. Обработка Оператором персональных данных осуществляется в следующих целях:</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обеспечение соблюдения </w:t>
      </w:r>
      <w:hyperlink r:id="rId23" w:history="1">
        <w:r w:rsidRPr="00EA6E57">
          <w:rPr>
            <w:rFonts w:ascii="Times New Roman" w:hAnsi="Times New Roman" w:cs="Times New Roman"/>
            <w:sz w:val="28"/>
            <w:szCs w:val="28"/>
          </w:rPr>
          <w:t>Конституции</w:t>
        </w:r>
      </w:hyperlink>
      <w:r w:rsidRPr="00FF2C93">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своей деятельности в соответствии с уставом Белогорского муниципального округа;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ведение кадрового делопроизводства;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привлечение и отбор кандидатов на работу у Оператора;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организация постановки на индивидуальный (персонифицированный) учет работников в системе обязательного пенсионного страхования;</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заполнение и передача в органы исполнительной власти и иные уполномоченные организации требуемых форм отчетности;</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гражданско-правовых отношений;</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ведение бухгалтерского учета;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пропускного режима.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6B7FEA" w:rsidRDefault="006B7FEA" w:rsidP="006B7FEA">
      <w:pPr>
        <w:pStyle w:val="ConsPlusNormal"/>
        <w:jc w:val="both"/>
      </w:pPr>
    </w:p>
    <w:p w:rsidR="006B7FEA" w:rsidRPr="00FF2C93" w:rsidRDefault="006B7FEA" w:rsidP="006B7FEA">
      <w:pPr>
        <w:pStyle w:val="ConsPlusNormal"/>
        <w:ind w:left="540"/>
        <w:jc w:val="center"/>
        <w:rPr>
          <w:rFonts w:ascii="Times New Roman" w:hAnsi="Times New Roman" w:cs="Times New Roman"/>
          <w:sz w:val="28"/>
          <w:szCs w:val="28"/>
        </w:rPr>
      </w:pPr>
      <w:r w:rsidRPr="00FF2C93">
        <w:rPr>
          <w:rFonts w:ascii="Times New Roman" w:hAnsi="Times New Roman" w:cs="Times New Roman"/>
          <w:b/>
          <w:sz w:val="28"/>
          <w:szCs w:val="28"/>
        </w:rPr>
        <w:t>3. Правовые основания обработки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w:t>
      </w:r>
      <w:r w:rsidRPr="00FF2C93">
        <w:rPr>
          <w:rFonts w:ascii="Times New Roman" w:hAnsi="Times New Roman" w:cs="Times New Roman"/>
          <w:sz w:val="28"/>
          <w:szCs w:val="28"/>
        </w:rPr>
        <w:lastRenderedPageBreak/>
        <w:t>данных, в том числе:</w:t>
      </w:r>
    </w:p>
    <w:p w:rsidR="006B7FEA" w:rsidRPr="00A01B68" w:rsidRDefault="00270392" w:rsidP="006B7FEA">
      <w:pPr>
        <w:pStyle w:val="ConsPlusNormal"/>
        <w:numPr>
          <w:ilvl w:val="0"/>
          <w:numId w:val="14"/>
        </w:numPr>
        <w:ind w:left="0" w:firstLine="709"/>
        <w:jc w:val="both"/>
        <w:rPr>
          <w:rFonts w:ascii="Times New Roman" w:hAnsi="Times New Roman" w:cs="Times New Roman"/>
          <w:sz w:val="28"/>
          <w:szCs w:val="28"/>
        </w:rPr>
      </w:pPr>
      <w:hyperlink r:id="rId24" w:history="1">
        <w:r w:rsidR="006B7FEA" w:rsidRPr="00A01B68">
          <w:rPr>
            <w:rFonts w:ascii="Times New Roman" w:hAnsi="Times New Roman" w:cs="Times New Roman"/>
            <w:sz w:val="28"/>
            <w:szCs w:val="28"/>
          </w:rPr>
          <w:t>Конституция</w:t>
        </w:r>
      </w:hyperlink>
      <w:r w:rsidR="006B7FEA"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Гражданский </w:t>
      </w:r>
      <w:hyperlink r:id="rId25"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Трудовой </w:t>
      </w:r>
      <w:hyperlink r:id="rId26"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Налоговый </w:t>
      </w:r>
      <w:hyperlink r:id="rId27"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Федеральный </w:t>
      </w:r>
      <w:hyperlink r:id="rId28" w:history="1">
        <w:r w:rsidRPr="00A01B68">
          <w:rPr>
            <w:rFonts w:ascii="Times New Roman" w:hAnsi="Times New Roman" w:cs="Times New Roman"/>
            <w:sz w:val="28"/>
            <w:szCs w:val="28"/>
          </w:rPr>
          <w:t>закон</w:t>
        </w:r>
      </w:hyperlink>
      <w:r w:rsidRPr="00A01B68">
        <w:rPr>
          <w:rFonts w:ascii="Times New Roman" w:hAnsi="Times New Roman" w:cs="Times New Roman"/>
          <w:sz w:val="28"/>
          <w:szCs w:val="28"/>
        </w:rPr>
        <w:t xml:space="preserve"> от 06.12.2011 № 402-ФЗ «О бухгалтерском учете»;</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Федеральный </w:t>
      </w:r>
      <w:hyperlink r:id="rId29" w:history="1">
        <w:r w:rsidRPr="00A01B68">
          <w:rPr>
            <w:rFonts w:ascii="Times New Roman" w:hAnsi="Times New Roman" w:cs="Times New Roman"/>
            <w:sz w:val="28"/>
            <w:szCs w:val="28"/>
          </w:rPr>
          <w:t>закон</w:t>
        </w:r>
      </w:hyperlink>
      <w:r w:rsidRPr="00A01B68">
        <w:rPr>
          <w:rFonts w:ascii="Times New Roman" w:hAnsi="Times New Roman" w:cs="Times New Roman"/>
          <w:sz w:val="28"/>
          <w:szCs w:val="28"/>
        </w:rPr>
        <w:t xml:space="preserve"> </w:t>
      </w:r>
      <w:r>
        <w:rPr>
          <w:rFonts w:ascii="Times New Roman" w:hAnsi="Times New Roman" w:cs="Times New Roman"/>
          <w:sz w:val="28"/>
          <w:szCs w:val="28"/>
        </w:rPr>
        <w:t>от 15.12.2001 N 167-ФЗ «</w:t>
      </w:r>
      <w:r w:rsidRPr="00FF2C93">
        <w:rPr>
          <w:rFonts w:ascii="Times New Roman" w:hAnsi="Times New Roman" w:cs="Times New Roman"/>
          <w:sz w:val="28"/>
          <w:szCs w:val="28"/>
        </w:rPr>
        <w:t>Об обязательном пенсионном стр</w:t>
      </w:r>
      <w:r>
        <w:rPr>
          <w:rFonts w:ascii="Times New Roman" w:hAnsi="Times New Roman" w:cs="Times New Roman"/>
          <w:sz w:val="28"/>
          <w:szCs w:val="28"/>
        </w:rPr>
        <w:t>аховании в Российской Федерации»</w:t>
      </w:r>
      <w:r w:rsidRPr="00FF2C93">
        <w:rPr>
          <w:rFonts w:ascii="Times New Roman" w:hAnsi="Times New Roman" w:cs="Times New Roman"/>
          <w:sz w:val="28"/>
          <w:szCs w:val="28"/>
        </w:rPr>
        <w:t>;</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FF2C93">
        <w:rPr>
          <w:rFonts w:ascii="Times New Roman" w:hAnsi="Times New Roman" w:cs="Times New Roman"/>
          <w:sz w:val="28"/>
          <w:szCs w:val="28"/>
        </w:rPr>
        <w:t>иные нормативные правовые акты, регулирующие отношения, связанные с деятельностью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3.2. Правовым основанием обработки персональных данных также являются:</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Белогорского муниципального округа</w:t>
      </w:r>
      <w:r w:rsidRPr="00FF2C93">
        <w:rPr>
          <w:rFonts w:ascii="Times New Roman" w:hAnsi="Times New Roman" w:cs="Times New Roman"/>
          <w:sz w:val="28"/>
          <w:szCs w:val="28"/>
        </w:rPr>
        <w:t>;</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FF2C93">
        <w:rPr>
          <w:rFonts w:ascii="Times New Roman" w:hAnsi="Times New Roman" w:cs="Times New Roman"/>
          <w:sz w:val="28"/>
          <w:szCs w:val="28"/>
        </w:rPr>
        <w:t>договоры, заключаемые между Оператором и субъектами персональных данных;</w:t>
      </w:r>
    </w:p>
    <w:p w:rsidR="006B7FEA" w:rsidRPr="00FF2C93" w:rsidRDefault="00270392" w:rsidP="006B7FEA">
      <w:pPr>
        <w:pStyle w:val="ConsPlusNormal"/>
        <w:numPr>
          <w:ilvl w:val="0"/>
          <w:numId w:val="14"/>
        </w:numPr>
        <w:ind w:left="0" w:firstLine="709"/>
        <w:jc w:val="both"/>
        <w:rPr>
          <w:rFonts w:ascii="Times New Roman" w:hAnsi="Times New Roman" w:cs="Times New Roman"/>
          <w:sz w:val="28"/>
          <w:szCs w:val="28"/>
        </w:rPr>
      </w:pPr>
      <w:hyperlink r:id="rId30" w:history="1">
        <w:r w:rsidR="006B7FEA" w:rsidRPr="00F975E0">
          <w:rPr>
            <w:rFonts w:ascii="Times New Roman" w:hAnsi="Times New Roman" w:cs="Times New Roman"/>
            <w:sz w:val="28"/>
            <w:szCs w:val="28"/>
          </w:rPr>
          <w:t>согласие</w:t>
        </w:r>
      </w:hyperlink>
      <w:r w:rsidR="006B7FEA" w:rsidRPr="00FF2C93">
        <w:rPr>
          <w:rFonts w:ascii="Times New Roman" w:hAnsi="Times New Roman" w:cs="Times New Roman"/>
          <w:sz w:val="28"/>
          <w:szCs w:val="28"/>
        </w:rPr>
        <w:t xml:space="preserve"> субъектов персональных данных на обработку их персональных данных.</w:t>
      </w:r>
    </w:p>
    <w:p w:rsidR="006B7FEA" w:rsidRDefault="006B7FEA" w:rsidP="006B7FEA">
      <w:pPr>
        <w:pStyle w:val="ConsPlusNormal"/>
        <w:jc w:val="both"/>
      </w:pPr>
    </w:p>
    <w:p w:rsidR="006B7FEA" w:rsidRPr="002B7BA7" w:rsidRDefault="006B7FEA" w:rsidP="006B7FEA">
      <w:pPr>
        <w:pStyle w:val="ConsPlusNormal"/>
        <w:ind w:firstLine="709"/>
        <w:jc w:val="center"/>
        <w:rPr>
          <w:rFonts w:ascii="Times New Roman" w:hAnsi="Times New Roman" w:cs="Times New Roman"/>
          <w:sz w:val="28"/>
          <w:szCs w:val="28"/>
        </w:rPr>
      </w:pPr>
      <w:r w:rsidRPr="002B7BA7">
        <w:rPr>
          <w:rFonts w:ascii="Times New Roman" w:hAnsi="Times New Roman" w:cs="Times New Roman"/>
          <w:b/>
          <w:sz w:val="28"/>
          <w:szCs w:val="28"/>
        </w:rPr>
        <w:t>4. Объем и категории обрабатываемых персональных данных,</w:t>
      </w:r>
    </w:p>
    <w:p w:rsidR="006B7FEA" w:rsidRPr="002B7BA7" w:rsidRDefault="006B7FEA" w:rsidP="006B7FEA">
      <w:pPr>
        <w:pStyle w:val="ConsPlusNormal"/>
        <w:ind w:firstLine="709"/>
        <w:jc w:val="center"/>
        <w:rPr>
          <w:rFonts w:ascii="Times New Roman" w:hAnsi="Times New Roman" w:cs="Times New Roman"/>
          <w:sz w:val="28"/>
          <w:szCs w:val="28"/>
        </w:rPr>
      </w:pPr>
      <w:r w:rsidRPr="002B7BA7">
        <w:rPr>
          <w:rFonts w:ascii="Times New Roman" w:hAnsi="Times New Roman" w:cs="Times New Roman"/>
          <w:b/>
          <w:sz w:val="28"/>
          <w:szCs w:val="28"/>
        </w:rPr>
        <w:t>категории субъектов персональных данных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1" w:history="1">
        <w:r w:rsidRPr="00F975E0">
          <w:rPr>
            <w:rFonts w:ascii="Times New Roman" w:hAnsi="Times New Roman" w:cs="Times New Roman"/>
            <w:sz w:val="28"/>
            <w:szCs w:val="28"/>
          </w:rPr>
          <w:t>разд. 2</w:t>
        </w:r>
      </w:hyperlink>
      <w:r w:rsidRPr="00F975E0">
        <w:rPr>
          <w:rFonts w:ascii="Times New Roman" w:hAnsi="Times New Roman" w:cs="Times New Roman"/>
          <w:sz w:val="28"/>
          <w:szCs w:val="28"/>
        </w:rPr>
        <w:t xml:space="preserve"> </w:t>
      </w:r>
      <w:r w:rsidRPr="002B7BA7">
        <w:rPr>
          <w:rFonts w:ascii="Times New Roman" w:hAnsi="Times New Roman" w:cs="Times New Roman"/>
          <w:sz w:val="28"/>
          <w:szCs w:val="28"/>
        </w:rPr>
        <w:t>настоящей Политики. Обрабатываемые персональные данные не должны быть избыточными по отношению к заявленным целям их обработки.</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 Оператор может обрабатывать персональные данные следующих категорий субъектов персональных данных.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4.2.1. Кандидаты для приема на работу к Оператору:</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пол;</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гражданство;</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сведения об образовании, опыте работы, квалификации;</w:t>
      </w:r>
    </w:p>
    <w:p w:rsidR="006B7FEA" w:rsidRPr="002B7BA7" w:rsidRDefault="006B7FEA" w:rsidP="006B7FEA">
      <w:pPr>
        <w:pStyle w:val="ConsPlusNormal"/>
        <w:numPr>
          <w:ilvl w:val="1"/>
          <w:numId w:val="15"/>
        </w:numPr>
        <w:ind w:hanging="227"/>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сообщаемые кандидатами в резюме и сопроводительных письмах.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4.2.2. Работники и бывшие работники Оператора: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пол;</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гражданство;</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изображение (фотография);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lastRenderedPageBreak/>
        <w:t>паспортные данные;</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адрес регистрации по месту жительства;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адрес фактического проживания;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индивидуальный номер налогоплательщика;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страховой номер индивидуального лицевого счета (СНИЛС);</w:t>
      </w:r>
    </w:p>
    <w:p w:rsidR="006B7FEA" w:rsidRPr="002B7BA7" w:rsidRDefault="006B7FEA" w:rsidP="006B7FEA">
      <w:pPr>
        <w:pStyle w:val="ConsPlusNormal"/>
        <w:numPr>
          <w:ilvl w:val="0"/>
          <w:numId w:val="16"/>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образовании, квалификации, профессиональной подготовке и повышении квалификации;</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семейное положение, наличие детей, родственные связи;</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трудовой деятельности, в том числе наличие поощрений, награждений и (или) дисциплинарных взысканий;</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данные о регистрации брака;</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воинском учете;</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инвалидности;</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удержании алиментов;</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доходе с предыдущего места работы;</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cs="Times New Roman"/>
          <w:sz w:val="28"/>
          <w:szCs w:val="28"/>
        </w:rPr>
        <w:t>, законодательства о муниципальной службе</w:t>
      </w:r>
      <w:r w:rsidRPr="002B7BA7">
        <w:rPr>
          <w:rFonts w:ascii="Times New Roman" w:hAnsi="Times New Roman" w:cs="Times New Roman"/>
          <w:sz w:val="28"/>
          <w:szCs w:val="28"/>
        </w:rPr>
        <w:t>.</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4.2.3. Члены семьи работников Оператора:</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степень родства;</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год рождения;</w:t>
      </w:r>
    </w:p>
    <w:p w:rsidR="006B7FEA" w:rsidRPr="0038215C"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cs="Times New Roman"/>
          <w:sz w:val="28"/>
          <w:szCs w:val="28"/>
        </w:rPr>
        <w:t>, законодательства о муниципальной службе</w:t>
      </w:r>
      <w:r w:rsidRPr="002B7BA7">
        <w:rPr>
          <w:rFonts w:ascii="Times New Roman" w:hAnsi="Times New Roman" w:cs="Times New Roman"/>
          <w:sz w:val="28"/>
          <w:szCs w:val="28"/>
        </w:rPr>
        <w:t>.</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4.2.4. Клиенты и контрагенты Оператора (физические лица):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адрес регистрации по месту жительства;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замещаемая должность;</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индивидуальный номер налогоплательщика;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номер расчетного счета;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4.2.5. Представители (работники) клиентов и контрагентов Оператора (юридических лиц):</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lastRenderedPageBreak/>
        <w:t>замещаемая должность;</w:t>
      </w:r>
    </w:p>
    <w:p w:rsidR="006B7FEA"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6B7FEA" w:rsidRPr="006B7FEA" w:rsidRDefault="006B7FEA" w:rsidP="006B7FEA">
      <w:pPr>
        <w:pStyle w:val="20"/>
        <w:numPr>
          <w:ilvl w:val="2"/>
          <w:numId w:val="20"/>
        </w:numPr>
        <w:shd w:val="clear" w:color="auto" w:fill="auto"/>
        <w:tabs>
          <w:tab w:val="left" w:pos="1158"/>
        </w:tabs>
        <w:spacing w:line="322" w:lineRule="exact"/>
        <w:ind w:left="0" w:firstLine="640"/>
        <w:jc w:val="both"/>
        <w:rPr>
          <w:sz w:val="28"/>
          <w:szCs w:val="28"/>
        </w:rPr>
      </w:pPr>
      <w:r w:rsidRPr="006B7FEA">
        <w:rPr>
          <w:sz w:val="28"/>
          <w:szCs w:val="28"/>
        </w:rP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6B7FEA" w:rsidRPr="002B7BA7"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6F0A2D"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6F0A2D"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иные персональные данные, предоставляемые </w:t>
      </w:r>
      <w:r>
        <w:rPr>
          <w:rFonts w:ascii="Times New Roman" w:hAnsi="Times New Roman" w:cs="Times New Roman"/>
          <w:sz w:val="28"/>
          <w:szCs w:val="28"/>
        </w:rPr>
        <w:t>заявителями для рассмотрения их обращений</w:t>
      </w:r>
      <w:r w:rsidRPr="002B7BA7">
        <w:rPr>
          <w:rFonts w:ascii="Times New Roman" w:hAnsi="Times New Roman" w:cs="Times New Roman"/>
          <w:sz w:val="28"/>
          <w:szCs w:val="28"/>
        </w:rPr>
        <w:t>.</w:t>
      </w:r>
    </w:p>
    <w:p w:rsidR="006B7FEA" w:rsidRPr="00F975E0" w:rsidRDefault="006B7FEA" w:rsidP="006B7FEA">
      <w:pPr>
        <w:pStyle w:val="20"/>
        <w:numPr>
          <w:ilvl w:val="2"/>
          <w:numId w:val="20"/>
        </w:numPr>
        <w:shd w:val="clear" w:color="auto" w:fill="auto"/>
        <w:tabs>
          <w:tab w:val="left" w:pos="1158"/>
        </w:tabs>
        <w:spacing w:after="57" w:line="280" w:lineRule="exact"/>
        <w:ind w:hanging="651"/>
        <w:jc w:val="both"/>
        <w:rPr>
          <w:sz w:val="28"/>
          <w:szCs w:val="28"/>
        </w:rPr>
      </w:pPr>
      <w:r w:rsidRPr="00F975E0">
        <w:rPr>
          <w:sz w:val="28"/>
          <w:szCs w:val="28"/>
        </w:rPr>
        <w:t>Заявители на получение муниципальных услуг;</w:t>
      </w:r>
    </w:p>
    <w:p w:rsidR="006B7FEA" w:rsidRPr="002B7BA7"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6F0A2D"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6F0A2D"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иные персональные данные, предоставляемые </w:t>
      </w:r>
      <w:r>
        <w:rPr>
          <w:rFonts w:ascii="Times New Roman" w:hAnsi="Times New Roman" w:cs="Times New Roman"/>
          <w:sz w:val="28"/>
          <w:szCs w:val="28"/>
        </w:rPr>
        <w:t>заявителями для получения муниципальных услуг в соответствии с регламентами на получение муниципальных услуг</w:t>
      </w:r>
      <w:r w:rsidRPr="002B7BA7">
        <w:rPr>
          <w:rFonts w:ascii="Times New Roman" w:hAnsi="Times New Roman" w:cs="Times New Roman"/>
          <w:sz w:val="28"/>
          <w:szCs w:val="28"/>
        </w:rPr>
        <w:t>.</w:t>
      </w:r>
    </w:p>
    <w:p w:rsidR="006B7FEA" w:rsidRPr="006B7FEA" w:rsidRDefault="006B7FEA" w:rsidP="006B7FEA">
      <w:pPr>
        <w:pStyle w:val="20"/>
        <w:numPr>
          <w:ilvl w:val="2"/>
          <w:numId w:val="20"/>
        </w:numPr>
        <w:shd w:val="clear" w:color="auto" w:fill="auto"/>
        <w:tabs>
          <w:tab w:val="left" w:pos="0"/>
        </w:tabs>
        <w:spacing w:line="326" w:lineRule="exact"/>
        <w:ind w:left="0" w:firstLine="709"/>
        <w:jc w:val="both"/>
        <w:rPr>
          <w:sz w:val="28"/>
          <w:szCs w:val="28"/>
        </w:rPr>
      </w:pPr>
      <w:proofErr w:type="gramStart"/>
      <w:r w:rsidRPr="006B7FEA">
        <w:rPr>
          <w:sz w:val="28"/>
          <w:szCs w:val="28"/>
        </w:rPr>
        <w:t>Иные категории граждан, которые в соответствии нормами действующего законодательства и нормами, установленными муниципальными правовыми актами органов местного самоуправления Белогорского муниципального округа, предоставляют Оператору свои персональные данные.</w:t>
      </w:r>
      <w:proofErr w:type="gramEnd"/>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31" w:history="1">
        <w:r w:rsidRPr="004115B6">
          <w:rPr>
            <w:rFonts w:ascii="Times New Roman" w:hAnsi="Times New Roman" w:cs="Times New Roman"/>
            <w:sz w:val="28"/>
            <w:szCs w:val="28"/>
          </w:rPr>
          <w:t>законодательством</w:t>
        </w:r>
      </w:hyperlink>
      <w:r w:rsidRPr="002B7BA7">
        <w:rPr>
          <w:rFonts w:ascii="Times New Roman" w:hAnsi="Times New Roman" w:cs="Times New Roman"/>
          <w:sz w:val="28"/>
          <w:szCs w:val="28"/>
        </w:rPr>
        <w:t xml:space="preserve"> Российской Федерации.</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2" w:history="1">
        <w:r w:rsidRPr="004115B6">
          <w:rPr>
            <w:rFonts w:ascii="Times New Roman" w:hAnsi="Times New Roman" w:cs="Times New Roman"/>
            <w:sz w:val="28"/>
            <w:szCs w:val="28"/>
          </w:rPr>
          <w:t>законодательством</w:t>
        </w:r>
      </w:hyperlink>
      <w:r w:rsidRPr="004115B6">
        <w:rPr>
          <w:rFonts w:ascii="Times New Roman" w:hAnsi="Times New Roman" w:cs="Times New Roman"/>
          <w:sz w:val="28"/>
          <w:szCs w:val="28"/>
        </w:rPr>
        <w:t xml:space="preserve"> </w:t>
      </w:r>
      <w:r w:rsidRPr="002B7BA7">
        <w:rPr>
          <w:rFonts w:ascii="Times New Roman" w:hAnsi="Times New Roman" w:cs="Times New Roman"/>
          <w:sz w:val="28"/>
          <w:szCs w:val="28"/>
        </w:rPr>
        <w:t>РФ.</w:t>
      </w:r>
    </w:p>
    <w:p w:rsidR="006B7FEA" w:rsidRPr="002B7BA7" w:rsidRDefault="006B7FEA" w:rsidP="006B7FEA">
      <w:pPr>
        <w:pStyle w:val="ConsPlusNormal"/>
        <w:ind w:firstLine="709"/>
        <w:jc w:val="both"/>
        <w:rPr>
          <w:rFonts w:ascii="Times New Roman" w:hAnsi="Times New Roman" w:cs="Times New Roman"/>
          <w:sz w:val="28"/>
          <w:szCs w:val="28"/>
        </w:rPr>
      </w:pPr>
    </w:p>
    <w:p w:rsidR="006B7FEA" w:rsidRPr="00D65E24" w:rsidRDefault="006B7FEA" w:rsidP="006B7FEA">
      <w:pPr>
        <w:pStyle w:val="ConsPlusNormal"/>
        <w:jc w:val="center"/>
        <w:rPr>
          <w:rFonts w:ascii="Times New Roman" w:hAnsi="Times New Roman" w:cs="Times New Roman"/>
          <w:sz w:val="28"/>
          <w:szCs w:val="28"/>
        </w:rPr>
      </w:pPr>
      <w:r w:rsidRPr="00D65E24">
        <w:rPr>
          <w:rFonts w:ascii="Times New Roman" w:hAnsi="Times New Roman" w:cs="Times New Roman"/>
          <w:b/>
          <w:sz w:val="28"/>
          <w:szCs w:val="28"/>
        </w:rPr>
        <w:t>5. Порядок и условия обработки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3" w:history="1">
        <w:r w:rsidRPr="004115B6">
          <w:rPr>
            <w:rFonts w:ascii="Times New Roman" w:hAnsi="Times New Roman" w:cs="Times New Roman"/>
            <w:sz w:val="28"/>
            <w:szCs w:val="28"/>
          </w:rPr>
          <w:t>случаях</w:t>
        </w:r>
      </w:hyperlink>
      <w:r w:rsidRPr="00D65E24">
        <w:rPr>
          <w:rFonts w:ascii="Times New Roman" w:hAnsi="Times New Roman" w:cs="Times New Roman"/>
          <w:sz w:val="28"/>
          <w:szCs w:val="28"/>
        </w:rPr>
        <w:t>, предусмотренных законодательством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5.3. Оператор осуществляет как автоматизированную, так и неавтоматизированную обработку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5.4. К обработке персональных данных допускаются работники </w:t>
      </w:r>
      <w:r w:rsidRPr="00D65E24">
        <w:rPr>
          <w:rFonts w:ascii="Times New Roman" w:hAnsi="Times New Roman" w:cs="Times New Roman"/>
          <w:sz w:val="28"/>
          <w:szCs w:val="28"/>
        </w:rPr>
        <w:lastRenderedPageBreak/>
        <w:t>Оператора, в должностные обязанности которых входит обработка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5.5. Обработка персональных данных осуществляется путем:</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получения персональных данных из общедоступных источников;</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использования иных способов обработки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определяет угрозы безопасности персональных данных при их обработке;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создает необходимые условия для работы с персональными данными;</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учет документов, содержащих персональные данные;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обучение работников Оператора, осуществляющих обработку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lastRenderedPageBreak/>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4" w:history="1">
        <w:r w:rsidRPr="004115B6">
          <w:rPr>
            <w:rFonts w:ascii="Times New Roman" w:hAnsi="Times New Roman" w:cs="Times New Roman"/>
            <w:sz w:val="28"/>
            <w:szCs w:val="28"/>
          </w:rPr>
          <w:t>Законе</w:t>
        </w:r>
      </w:hyperlink>
      <w:r w:rsidRPr="004115B6">
        <w:rPr>
          <w:rFonts w:ascii="Times New Roman" w:hAnsi="Times New Roman" w:cs="Times New Roman"/>
          <w:sz w:val="28"/>
          <w:szCs w:val="28"/>
        </w:rPr>
        <w:t xml:space="preserve"> </w:t>
      </w:r>
      <w:r w:rsidRPr="00D65E24">
        <w:rPr>
          <w:rFonts w:ascii="Times New Roman" w:hAnsi="Times New Roman" w:cs="Times New Roman"/>
          <w:sz w:val="28"/>
          <w:szCs w:val="28"/>
        </w:rPr>
        <w:t>о персональных данных.</w:t>
      </w:r>
    </w:p>
    <w:p w:rsidR="006B7FEA" w:rsidRPr="00D65E24" w:rsidRDefault="006B7FEA" w:rsidP="006B7FEA">
      <w:pPr>
        <w:pStyle w:val="ConsPlusNormal"/>
        <w:jc w:val="both"/>
        <w:rPr>
          <w:rFonts w:ascii="Times New Roman" w:hAnsi="Times New Roman" w:cs="Times New Roman"/>
          <w:sz w:val="28"/>
          <w:szCs w:val="28"/>
        </w:rPr>
      </w:pP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6. Актуализация, исправление, удаление и уничтожение</w:t>
      </w: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персональных данных, ответы на запросы субъектов</w:t>
      </w: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на доступ к персональным данным</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5" w:history="1">
        <w:proofErr w:type="gramStart"/>
        <w:r w:rsidRPr="007119EE">
          <w:rPr>
            <w:rFonts w:ascii="Times New Roman" w:hAnsi="Times New Roman" w:cs="Times New Roman"/>
            <w:sz w:val="28"/>
            <w:szCs w:val="28"/>
          </w:rPr>
          <w:t>ч</w:t>
        </w:r>
        <w:proofErr w:type="gramEnd"/>
        <w:r w:rsidRPr="007119EE">
          <w:rPr>
            <w:rFonts w:ascii="Times New Roman" w:hAnsi="Times New Roman" w:cs="Times New Roman"/>
            <w:sz w:val="28"/>
            <w:szCs w:val="28"/>
          </w:rPr>
          <w:t>. 7 ст. 14</w:t>
        </w:r>
      </w:hyperlink>
      <w:r w:rsidRPr="00D65E24">
        <w:rPr>
          <w:rFonts w:ascii="Times New Roman" w:hAnsi="Times New Roman" w:cs="Times New Roman"/>
          <w:sz w:val="28"/>
          <w:szCs w:val="28"/>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Запрос должен содержать:</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подпись субъекта персональных данных или его представителя.</w:t>
      </w:r>
    </w:p>
    <w:p w:rsidR="006B7FEA" w:rsidRPr="00D65E24" w:rsidRDefault="006B7FEA" w:rsidP="006B7FEA">
      <w:pPr>
        <w:pStyle w:val="ConsPlusNormal"/>
        <w:tabs>
          <w:tab w:val="left" w:pos="851"/>
          <w:tab w:val="left" w:pos="993"/>
        </w:tabs>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Запрос может быть направлен в форме электронного документа и подписан электронной подписью в соответствии с </w:t>
      </w:r>
      <w:hyperlink r:id="rId36" w:history="1">
        <w:r w:rsidRPr="00C6240A">
          <w:rPr>
            <w:rFonts w:ascii="Times New Roman" w:hAnsi="Times New Roman" w:cs="Times New Roman"/>
            <w:sz w:val="28"/>
            <w:szCs w:val="28"/>
          </w:rPr>
          <w:t>законодательством</w:t>
        </w:r>
      </w:hyperlink>
      <w:r w:rsidRPr="00C6240A">
        <w:rPr>
          <w:rFonts w:ascii="Times New Roman" w:hAnsi="Times New Roman" w:cs="Times New Roman"/>
          <w:sz w:val="28"/>
          <w:szCs w:val="28"/>
        </w:rPr>
        <w:t xml:space="preserve"> </w:t>
      </w:r>
      <w:r w:rsidRPr="00D65E24">
        <w:rPr>
          <w:rFonts w:ascii="Times New Roman" w:hAnsi="Times New Roman" w:cs="Times New Roman"/>
          <w:sz w:val="28"/>
          <w:szCs w:val="28"/>
        </w:rPr>
        <w:t>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Если в обращении (запросе) субъекта персональных данных не отражены в соответствии с требованиями </w:t>
      </w:r>
      <w:hyperlink r:id="rId37" w:history="1">
        <w:r w:rsidRPr="00C6240A">
          <w:rPr>
            <w:rFonts w:ascii="Times New Roman" w:hAnsi="Times New Roman" w:cs="Times New Roman"/>
            <w:sz w:val="28"/>
            <w:szCs w:val="28"/>
          </w:rPr>
          <w:t>Закона</w:t>
        </w:r>
      </w:hyperlink>
      <w:r w:rsidRPr="00C6240A">
        <w:rPr>
          <w:rFonts w:ascii="Times New Roman" w:hAnsi="Times New Roman" w:cs="Times New Roman"/>
          <w:sz w:val="28"/>
          <w:szCs w:val="28"/>
        </w:rPr>
        <w:t xml:space="preserve"> </w:t>
      </w:r>
      <w:r w:rsidRPr="00D65E24">
        <w:rPr>
          <w:rFonts w:ascii="Times New Roman" w:hAnsi="Times New Roman" w:cs="Times New Roman"/>
          <w:sz w:val="28"/>
          <w:szCs w:val="28"/>
        </w:rP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w:t>
      </w:r>
      <w:hyperlink r:id="rId38" w:history="1">
        <w:r w:rsidRPr="00C6240A">
          <w:rPr>
            <w:rFonts w:ascii="Times New Roman" w:hAnsi="Times New Roman" w:cs="Times New Roman"/>
            <w:sz w:val="28"/>
            <w:szCs w:val="28"/>
          </w:rPr>
          <w:t>ч. 8 ст. 14</w:t>
        </w:r>
      </w:hyperlink>
      <w:r w:rsidRPr="00D65E24">
        <w:rPr>
          <w:rFonts w:ascii="Times New Roman" w:hAnsi="Times New Roman" w:cs="Times New Roman"/>
          <w:sz w:val="28"/>
          <w:szCs w:val="28"/>
        </w:rPr>
        <w:t xml:space="preserve"> Закона о персональных данных, в том </w:t>
      </w:r>
      <w:proofErr w:type="gramStart"/>
      <w:r w:rsidRPr="00D65E24">
        <w:rPr>
          <w:rFonts w:ascii="Times New Roman" w:hAnsi="Times New Roman" w:cs="Times New Roman"/>
          <w:sz w:val="28"/>
          <w:szCs w:val="28"/>
        </w:rPr>
        <w:t>числе</w:t>
      </w:r>
      <w:proofErr w:type="gramEnd"/>
      <w:r w:rsidRPr="00D65E24">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6.2. </w:t>
      </w:r>
      <w:proofErr w:type="gramStart"/>
      <w:r w:rsidRPr="00D65E24">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D65E24">
        <w:rPr>
          <w:rFonts w:ascii="Times New Roman" w:hAnsi="Times New Roman" w:cs="Times New Roman"/>
          <w:sz w:val="28"/>
          <w:szCs w:val="28"/>
        </w:rPr>
        <w:t>Роскомнадзора</w:t>
      </w:r>
      <w:proofErr w:type="spellEnd"/>
      <w:r w:rsidRPr="00D65E24">
        <w:rPr>
          <w:rFonts w:ascii="Times New Roman" w:hAnsi="Times New Roman" w:cs="Times New Roman"/>
          <w:sz w:val="28"/>
          <w:szCs w:val="28"/>
        </w:rPr>
        <w:t xml:space="preserve"> Оператор осуществляет блокирование </w:t>
      </w:r>
      <w:r w:rsidRPr="00D65E24">
        <w:rPr>
          <w:rFonts w:ascii="Times New Roman" w:hAnsi="Times New Roman" w:cs="Times New Roman"/>
          <w:sz w:val="28"/>
          <w:szCs w:val="28"/>
        </w:rPr>
        <w:lastRenderedPageBreak/>
        <w:t>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D65E24">
        <w:rPr>
          <w:rFonts w:ascii="Times New Roman" w:hAnsi="Times New Roman" w:cs="Times New Roman"/>
          <w:sz w:val="28"/>
          <w:szCs w:val="28"/>
        </w:rPr>
        <w:t>Роскомнадзором</w:t>
      </w:r>
      <w:proofErr w:type="spellEnd"/>
      <w:r w:rsidRPr="00D65E24">
        <w:rPr>
          <w:rFonts w:ascii="Times New Roman" w:hAnsi="Times New Roman" w:cs="Times New Roman"/>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D65E24">
        <w:rPr>
          <w:rFonts w:ascii="Times New Roman" w:hAnsi="Times New Roman" w:cs="Times New Roman"/>
          <w:sz w:val="28"/>
          <w:szCs w:val="28"/>
        </w:rPr>
        <w:t>Роскомнадзора</w:t>
      </w:r>
      <w:proofErr w:type="spellEnd"/>
      <w:r w:rsidRPr="00D65E24">
        <w:rPr>
          <w:rFonts w:ascii="Times New Roman" w:hAnsi="Times New Roman" w:cs="Times New Roman"/>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6B7FEA" w:rsidRPr="00D65E24" w:rsidRDefault="006B7FEA" w:rsidP="006B7FEA">
      <w:pPr>
        <w:pStyle w:val="ConsPlusNormal"/>
        <w:numPr>
          <w:ilvl w:val="0"/>
          <w:numId w:val="26"/>
        </w:numPr>
        <w:tabs>
          <w:tab w:val="clear" w:pos="540"/>
          <w:tab w:val="num" w:pos="142"/>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иное не предусмотрено договором, стороной которого, </w:t>
      </w:r>
      <w:proofErr w:type="spellStart"/>
      <w:r w:rsidRPr="00D65E24">
        <w:rPr>
          <w:rFonts w:ascii="Times New Roman" w:hAnsi="Times New Roman" w:cs="Times New Roman"/>
          <w:sz w:val="28"/>
          <w:szCs w:val="28"/>
        </w:rPr>
        <w:t>выгодоприобретателем</w:t>
      </w:r>
      <w:proofErr w:type="spellEnd"/>
      <w:r w:rsidRPr="00D65E24">
        <w:rPr>
          <w:rFonts w:ascii="Times New Roman" w:hAnsi="Times New Roman" w:cs="Times New Roman"/>
          <w:sz w:val="28"/>
          <w:szCs w:val="28"/>
        </w:rPr>
        <w:t xml:space="preserve"> или поручителем, по которому является субъект персональных данных;</w:t>
      </w:r>
    </w:p>
    <w:p w:rsidR="006B7FEA" w:rsidRPr="00D65E24" w:rsidRDefault="006B7FEA" w:rsidP="006B6607">
      <w:pPr>
        <w:pStyle w:val="ConsPlusNormal"/>
        <w:numPr>
          <w:ilvl w:val="0"/>
          <w:numId w:val="26"/>
        </w:numPr>
        <w:tabs>
          <w:tab w:val="clear" w:pos="540"/>
          <w:tab w:val="num" w:pos="142"/>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Оператор не вправе осуществлять обработку без согласия субъекта персональных данных на основаниях, предусмотренных </w:t>
      </w:r>
      <w:hyperlink r:id="rId39" w:history="1">
        <w:r w:rsidRPr="006B6607">
          <w:rPr>
            <w:rFonts w:ascii="Times New Roman" w:hAnsi="Times New Roman" w:cs="Times New Roman"/>
            <w:sz w:val="28"/>
            <w:szCs w:val="28"/>
          </w:rPr>
          <w:t>Законом</w:t>
        </w:r>
      </w:hyperlink>
      <w:r w:rsidRPr="00D65E24">
        <w:rPr>
          <w:rFonts w:ascii="Times New Roman" w:hAnsi="Times New Roman" w:cs="Times New Roman"/>
          <w:sz w:val="28"/>
          <w:szCs w:val="28"/>
        </w:rPr>
        <w:t xml:space="preserve"> о персональных данных или иными федеральными законами;</w:t>
      </w:r>
    </w:p>
    <w:p w:rsidR="00480A07" w:rsidRPr="006B6607" w:rsidRDefault="006B7FEA" w:rsidP="006B6607">
      <w:pPr>
        <w:pStyle w:val="ConsPlusNormal"/>
        <w:numPr>
          <w:ilvl w:val="0"/>
          <w:numId w:val="26"/>
        </w:numPr>
        <w:shd w:val="clear" w:color="auto" w:fill="FFFFFF"/>
        <w:tabs>
          <w:tab w:val="clear" w:pos="540"/>
          <w:tab w:val="num" w:pos="142"/>
          <w:tab w:val="left" w:pos="993"/>
        </w:tabs>
        <w:adjustRightInd w:val="0"/>
        <w:spacing w:line="288" w:lineRule="atLeast"/>
        <w:ind w:left="0" w:right="991" w:firstLine="709"/>
        <w:jc w:val="both"/>
        <w:textAlignment w:val="baseline"/>
        <w:rPr>
          <w:rFonts w:ascii="Verdana" w:hAnsi="Verdana"/>
          <w:sz w:val="21"/>
          <w:szCs w:val="21"/>
        </w:rPr>
      </w:pPr>
      <w:r w:rsidRPr="006B6607">
        <w:rPr>
          <w:rFonts w:ascii="Times New Roman" w:hAnsi="Times New Roman" w:cs="Times New Roman"/>
          <w:sz w:val="28"/>
          <w:szCs w:val="28"/>
        </w:rPr>
        <w:t>иное не предусмотрено другим соглашением между Оператором и субъектом персональных данных.</w:t>
      </w:r>
      <w:bookmarkStart w:id="1" w:name="Par37"/>
      <w:bookmarkEnd w:id="1"/>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D813B7" w:rsidRDefault="00D813B7" w:rsidP="00D813B7">
      <w:pPr>
        <w:jc w:val="both"/>
        <w:rPr>
          <w:sz w:val="26"/>
          <w:szCs w:val="26"/>
        </w:rPr>
      </w:pPr>
    </w:p>
    <w:p w:rsidR="00D813B7" w:rsidRDefault="00D813B7" w:rsidP="00D813B7">
      <w:pPr>
        <w:jc w:val="both"/>
        <w:rPr>
          <w:sz w:val="26"/>
          <w:szCs w:val="26"/>
        </w:rPr>
      </w:pPr>
      <w:r>
        <w:rPr>
          <w:sz w:val="25"/>
          <w:szCs w:val="25"/>
        </w:rPr>
        <w:t xml:space="preserve">         </w:t>
      </w:r>
    </w:p>
    <w:p w:rsidR="00480A07" w:rsidRDefault="00480A07" w:rsidP="009876F3">
      <w:pPr>
        <w:ind w:right="991"/>
        <w:rPr>
          <w:rFonts w:ascii="Verdana" w:hAnsi="Verdana"/>
          <w:sz w:val="21"/>
          <w:szCs w:val="21"/>
        </w:rPr>
      </w:pPr>
    </w:p>
    <w:sectPr w:rsidR="00480A07" w:rsidSect="00FE0944">
      <w:headerReference w:type="even" r:id="rId40"/>
      <w:headerReference w:type="default" r:id="rId41"/>
      <w:pgSz w:w="11906" w:h="16838"/>
      <w:pgMar w:top="1134" w:right="70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1C" w:rsidRDefault="0071161C" w:rsidP="006617E1">
      <w:r>
        <w:separator/>
      </w:r>
    </w:p>
  </w:endnote>
  <w:endnote w:type="continuationSeparator" w:id="0">
    <w:p w:rsidR="0071161C" w:rsidRDefault="0071161C" w:rsidP="00661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1C" w:rsidRDefault="0071161C" w:rsidP="006617E1">
      <w:r>
        <w:separator/>
      </w:r>
    </w:p>
  </w:footnote>
  <w:footnote w:type="continuationSeparator" w:id="0">
    <w:p w:rsidR="0071161C" w:rsidRDefault="0071161C" w:rsidP="00661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AA" w:rsidRDefault="004F4753">
    <w:pPr>
      <w:pStyle w:val="a5"/>
    </w:pPr>
    <w:r>
      <w:t xml:space="preserve">                                                                     </w:t>
    </w:r>
    <w:r w:rsidR="00277AAA">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1" w:rsidRDefault="00277AAA" w:rsidP="00277AAA">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E0"/>
    <w:multiLevelType w:val="multilevel"/>
    <w:tmpl w:val="CC6A72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04E4A"/>
    <w:multiLevelType w:val="hybridMultilevel"/>
    <w:tmpl w:val="72A0C206"/>
    <w:lvl w:ilvl="0" w:tplc="05E6AF1E">
      <w:start w:val="1"/>
      <w:numFmt w:val="decimal"/>
      <w:lvlText w:val="%1."/>
      <w:lvlJc w:val="left"/>
      <w:pPr>
        <w:ind w:left="1728" w:hanging="102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37762"/>
    <w:multiLevelType w:val="multilevel"/>
    <w:tmpl w:val="5EF427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F799A"/>
    <w:multiLevelType w:val="hybridMultilevel"/>
    <w:tmpl w:val="CF545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54CC"/>
    <w:multiLevelType w:val="hybridMultilevel"/>
    <w:tmpl w:val="98E61F88"/>
    <w:lvl w:ilvl="0" w:tplc="EAD6A9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BC524F"/>
    <w:multiLevelType w:val="multilevel"/>
    <w:tmpl w:val="BEB4A9F8"/>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6">
    <w:nsid w:val="1FFC3C0A"/>
    <w:multiLevelType w:val="hybridMultilevel"/>
    <w:tmpl w:val="DD7A1304"/>
    <w:lvl w:ilvl="0" w:tplc="E766CB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CCE06EF"/>
    <w:multiLevelType w:val="multilevel"/>
    <w:tmpl w:val="555CFC6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646AB"/>
    <w:multiLevelType w:val="hybridMultilevel"/>
    <w:tmpl w:val="E1E4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D50E4"/>
    <w:multiLevelType w:val="multilevel"/>
    <w:tmpl w:val="E1FC399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D7110"/>
    <w:multiLevelType w:val="multilevel"/>
    <w:tmpl w:val="876844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0D0413"/>
    <w:multiLevelType w:val="multilevel"/>
    <w:tmpl w:val="FFFAE716"/>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2">
    <w:nsid w:val="46A85D1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547E3"/>
    <w:multiLevelType w:val="multilevel"/>
    <w:tmpl w:val="1E9E0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A6D41"/>
    <w:multiLevelType w:val="multilevel"/>
    <w:tmpl w:val="3A3A29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A43B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4015F"/>
    <w:multiLevelType w:val="multilevel"/>
    <w:tmpl w:val="82124F5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88449A"/>
    <w:multiLevelType w:val="multilevel"/>
    <w:tmpl w:val="377047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A6AD2"/>
    <w:multiLevelType w:val="multilevel"/>
    <w:tmpl w:val="AE9AF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B6AAB"/>
    <w:multiLevelType w:val="hybridMultilevel"/>
    <w:tmpl w:val="CF545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F77FF8"/>
    <w:multiLevelType w:val="hybridMultilevel"/>
    <w:tmpl w:val="0B4EEB82"/>
    <w:lvl w:ilvl="0" w:tplc="0419000F">
      <w:start w:val="1"/>
      <w:numFmt w:val="decimal"/>
      <w:lvlText w:val="%1."/>
      <w:lvlJc w:val="left"/>
      <w:pPr>
        <w:ind w:left="902" w:hanging="360"/>
      </w:p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1">
    <w:nsid w:val="664B2179"/>
    <w:multiLevelType w:val="multilevel"/>
    <w:tmpl w:val="125EEE10"/>
    <w:lvl w:ilvl="0">
      <w:start w:val="4"/>
      <w:numFmt w:val="decimal"/>
      <w:lvlText w:val="%1."/>
      <w:lvlJc w:val="left"/>
      <w:pPr>
        <w:ind w:left="648" w:hanging="648"/>
      </w:pPr>
      <w:rPr>
        <w:rFonts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2">
    <w:nsid w:val="6FFC53C3"/>
    <w:multiLevelType w:val="multilevel"/>
    <w:tmpl w:val="384050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8D3403"/>
    <w:multiLevelType w:val="hybridMultilevel"/>
    <w:tmpl w:val="48101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94200"/>
    <w:multiLevelType w:val="hybridMultilevel"/>
    <w:tmpl w:val="47A2668E"/>
    <w:lvl w:ilvl="0" w:tplc="0419000F">
      <w:start w:val="1"/>
      <w:numFmt w:val="decimal"/>
      <w:lvlText w:val="%1."/>
      <w:lvlJc w:val="left"/>
      <w:pPr>
        <w:ind w:left="92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704582"/>
    <w:multiLevelType w:val="multilevel"/>
    <w:tmpl w:val="C088A6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3"/>
  </w:num>
  <w:num w:numId="4">
    <w:abstractNumId w:val="8"/>
  </w:num>
  <w:num w:numId="5">
    <w:abstractNumId w:val="24"/>
  </w:num>
  <w:num w:numId="6">
    <w:abstractNumId w:val="20"/>
  </w:num>
  <w:num w:numId="7">
    <w:abstractNumId w:val="3"/>
  </w:num>
  <w:num w:numId="8">
    <w:abstractNumId w:val="19"/>
  </w:num>
  <w:num w:numId="9">
    <w:abstractNumId w:val="16"/>
    <w:lvlOverride w:ilvl="0">
      <w:startOverride w:val="1"/>
    </w:lvlOverride>
  </w:num>
  <w:num w:numId="10">
    <w:abstractNumId w:val="7"/>
    <w:lvlOverride w:ilvl="0">
      <w:startOverride w:val="1"/>
    </w:lvlOverride>
  </w:num>
  <w:num w:numId="11">
    <w:abstractNumId w:val="18"/>
    <w:lvlOverride w:ilvl="0">
      <w:startOverride w:val="1"/>
    </w:lvlOverride>
  </w:num>
  <w:num w:numId="12">
    <w:abstractNumId w:val="25"/>
  </w:num>
  <w:num w:numId="13">
    <w:abstractNumId w:val="12"/>
  </w:num>
  <w:num w:numId="14">
    <w:abstractNumId w:val="15"/>
  </w:num>
  <w:num w:numId="15">
    <w:abstractNumId w:val="9"/>
  </w:num>
  <w:num w:numId="16">
    <w:abstractNumId w:val="13"/>
  </w:num>
  <w:num w:numId="17">
    <w:abstractNumId w:val="14"/>
  </w:num>
  <w:num w:numId="18">
    <w:abstractNumId w:val="0"/>
  </w:num>
  <w:num w:numId="19">
    <w:abstractNumId w:val="17"/>
  </w:num>
  <w:num w:numId="20">
    <w:abstractNumId w:val="21"/>
  </w:num>
  <w:num w:numId="21">
    <w:abstractNumId w:val="11"/>
  </w:num>
  <w:num w:numId="22">
    <w:abstractNumId w:val="5"/>
  </w:num>
  <w:num w:numId="23">
    <w:abstractNumId w:val="2"/>
  </w:num>
  <w:num w:numId="24">
    <w:abstractNumId w:val="6"/>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6B3D10"/>
    <w:rsid w:val="0000124C"/>
    <w:rsid w:val="000074BD"/>
    <w:rsid w:val="00007BB8"/>
    <w:rsid w:val="000109DF"/>
    <w:rsid w:val="00020B73"/>
    <w:rsid w:val="00027E0F"/>
    <w:rsid w:val="00037D4D"/>
    <w:rsid w:val="0005161B"/>
    <w:rsid w:val="00053EBC"/>
    <w:rsid w:val="00056817"/>
    <w:rsid w:val="0007036F"/>
    <w:rsid w:val="000716BF"/>
    <w:rsid w:val="00076200"/>
    <w:rsid w:val="00085E0F"/>
    <w:rsid w:val="00086770"/>
    <w:rsid w:val="00094491"/>
    <w:rsid w:val="000A3991"/>
    <w:rsid w:val="000B7C37"/>
    <w:rsid w:val="000C1F18"/>
    <w:rsid w:val="000C67F0"/>
    <w:rsid w:val="000D72A4"/>
    <w:rsid w:val="000F181A"/>
    <w:rsid w:val="000F58A3"/>
    <w:rsid w:val="00101DE9"/>
    <w:rsid w:val="00111DC2"/>
    <w:rsid w:val="0011352D"/>
    <w:rsid w:val="00116AC7"/>
    <w:rsid w:val="0012136F"/>
    <w:rsid w:val="00127A79"/>
    <w:rsid w:val="0015704E"/>
    <w:rsid w:val="0016089F"/>
    <w:rsid w:val="00163534"/>
    <w:rsid w:val="0017075B"/>
    <w:rsid w:val="001719F1"/>
    <w:rsid w:val="0017235F"/>
    <w:rsid w:val="00174804"/>
    <w:rsid w:val="001754AE"/>
    <w:rsid w:val="00186345"/>
    <w:rsid w:val="00186BEC"/>
    <w:rsid w:val="0018734E"/>
    <w:rsid w:val="00191FA7"/>
    <w:rsid w:val="001969B9"/>
    <w:rsid w:val="001A30FF"/>
    <w:rsid w:val="001A6D1F"/>
    <w:rsid w:val="001B660C"/>
    <w:rsid w:val="001B7301"/>
    <w:rsid w:val="001D02EB"/>
    <w:rsid w:val="001D216D"/>
    <w:rsid w:val="001D21AC"/>
    <w:rsid w:val="001D2E9D"/>
    <w:rsid w:val="001D5BDF"/>
    <w:rsid w:val="001D79CE"/>
    <w:rsid w:val="001E5CD5"/>
    <w:rsid w:val="001F31CB"/>
    <w:rsid w:val="002056DA"/>
    <w:rsid w:val="002073EE"/>
    <w:rsid w:val="002161B4"/>
    <w:rsid w:val="0021635B"/>
    <w:rsid w:val="002205B5"/>
    <w:rsid w:val="00226CCF"/>
    <w:rsid w:val="00231B96"/>
    <w:rsid w:val="00232960"/>
    <w:rsid w:val="00233345"/>
    <w:rsid w:val="002409B1"/>
    <w:rsid w:val="0024767B"/>
    <w:rsid w:val="00270392"/>
    <w:rsid w:val="00277AAA"/>
    <w:rsid w:val="00287215"/>
    <w:rsid w:val="00290A13"/>
    <w:rsid w:val="00294DB3"/>
    <w:rsid w:val="00295DF0"/>
    <w:rsid w:val="002960E6"/>
    <w:rsid w:val="002961C6"/>
    <w:rsid w:val="00296FF1"/>
    <w:rsid w:val="002A356E"/>
    <w:rsid w:val="002C0205"/>
    <w:rsid w:val="002C06DC"/>
    <w:rsid w:val="002C0FEA"/>
    <w:rsid w:val="002C55A6"/>
    <w:rsid w:val="00303496"/>
    <w:rsid w:val="00315169"/>
    <w:rsid w:val="00324061"/>
    <w:rsid w:val="00332B47"/>
    <w:rsid w:val="00346A42"/>
    <w:rsid w:val="003476C2"/>
    <w:rsid w:val="00347EEE"/>
    <w:rsid w:val="003535D4"/>
    <w:rsid w:val="00361F53"/>
    <w:rsid w:val="00364895"/>
    <w:rsid w:val="00367ABE"/>
    <w:rsid w:val="00373F87"/>
    <w:rsid w:val="00375F72"/>
    <w:rsid w:val="0039125A"/>
    <w:rsid w:val="003957AC"/>
    <w:rsid w:val="0039645C"/>
    <w:rsid w:val="003D6C19"/>
    <w:rsid w:val="003E13C7"/>
    <w:rsid w:val="003F16BD"/>
    <w:rsid w:val="003F293B"/>
    <w:rsid w:val="003F5267"/>
    <w:rsid w:val="00400A44"/>
    <w:rsid w:val="00410C49"/>
    <w:rsid w:val="004115B6"/>
    <w:rsid w:val="00421192"/>
    <w:rsid w:val="00427142"/>
    <w:rsid w:val="00434429"/>
    <w:rsid w:val="00435EFC"/>
    <w:rsid w:val="00450A6A"/>
    <w:rsid w:val="0046020B"/>
    <w:rsid w:val="0046102F"/>
    <w:rsid w:val="00466AB4"/>
    <w:rsid w:val="00480A07"/>
    <w:rsid w:val="0048662C"/>
    <w:rsid w:val="00494951"/>
    <w:rsid w:val="0049503D"/>
    <w:rsid w:val="004A0A13"/>
    <w:rsid w:val="004A26C7"/>
    <w:rsid w:val="004A4CF9"/>
    <w:rsid w:val="004B5E41"/>
    <w:rsid w:val="004C4E70"/>
    <w:rsid w:val="004C6957"/>
    <w:rsid w:val="004C781F"/>
    <w:rsid w:val="004D3D9D"/>
    <w:rsid w:val="004D775F"/>
    <w:rsid w:val="004E3615"/>
    <w:rsid w:val="004F39F7"/>
    <w:rsid w:val="004F4753"/>
    <w:rsid w:val="00506967"/>
    <w:rsid w:val="005074EF"/>
    <w:rsid w:val="0051297D"/>
    <w:rsid w:val="00532E5D"/>
    <w:rsid w:val="005343A7"/>
    <w:rsid w:val="0054124A"/>
    <w:rsid w:val="00542FC2"/>
    <w:rsid w:val="005473F6"/>
    <w:rsid w:val="00547715"/>
    <w:rsid w:val="00553ADA"/>
    <w:rsid w:val="00561840"/>
    <w:rsid w:val="00562E85"/>
    <w:rsid w:val="00570DD3"/>
    <w:rsid w:val="00573303"/>
    <w:rsid w:val="005766A9"/>
    <w:rsid w:val="00577E73"/>
    <w:rsid w:val="00584E46"/>
    <w:rsid w:val="00587537"/>
    <w:rsid w:val="005A33C6"/>
    <w:rsid w:val="005B11E5"/>
    <w:rsid w:val="005B19B9"/>
    <w:rsid w:val="005B2A0B"/>
    <w:rsid w:val="005B3E55"/>
    <w:rsid w:val="005B6CA3"/>
    <w:rsid w:val="005D14F7"/>
    <w:rsid w:val="005D40F8"/>
    <w:rsid w:val="005E2364"/>
    <w:rsid w:val="005F16E7"/>
    <w:rsid w:val="005F2DD8"/>
    <w:rsid w:val="005F4E5F"/>
    <w:rsid w:val="005F6965"/>
    <w:rsid w:val="005F720D"/>
    <w:rsid w:val="006045D4"/>
    <w:rsid w:val="00605BCA"/>
    <w:rsid w:val="00612080"/>
    <w:rsid w:val="00641C77"/>
    <w:rsid w:val="00644A12"/>
    <w:rsid w:val="00645924"/>
    <w:rsid w:val="006617E1"/>
    <w:rsid w:val="006724EB"/>
    <w:rsid w:val="00676E08"/>
    <w:rsid w:val="00684C18"/>
    <w:rsid w:val="006858FC"/>
    <w:rsid w:val="006868BA"/>
    <w:rsid w:val="00694901"/>
    <w:rsid w:val="00696D97"/>
    <w:rsid w:val="006B3D10"/>
    <w:rsid w:val="006B6607"/>
    <w:rsid w:val="006B7FEA"/>
    <w:rsid w:val="006D7A02"/>
    <w:rsid w:val="006E6D3E"/>
    <w:rsid w:val="006F10B1"/>
    <w:rsid w:val="006F445B"/>
    <w:rsid w:val="006F50A3"/>
    <w:rsid w:val="00701F5B"/>
    <w:rsid w:val="00707BCA"/>
    <w:rsid w:val="00707F4E"/>
    <w:rsid w:val="0071161C"/>
    <w:rsid w:val="007119EE"/>
    <w:rsid w:val="00721836"/>
    <w:rsid w:val="00736A77"/>
    <w:rsid w:val="0074037B"/>
    <w:rsid w:val="007437E3"/>
    <w:rsid w:val="00751596"/>
    <w:rsid w:val="00761675"/>
    <w:rsid w:val="00767D66"/>
    <w:rsid w:val="00775575"/>
    <w:rsid w:val="00776549"/>
    <w:rsid w:val="00782084"/>
    <w:rsid w:val="00791CF2"/>
    <w:rsid w:val="00792624"/>
    <w:rsid w:val="00792C2E"/>
    <w:rsid w:val="007934A3"/>
    <w:rsid w:val="007A0063"/>
    <w:rsid w:val="007A58A9"/>
    <w:rsid w:val="007B44BC"/>
    <w:rsid w:val="007B5019"/>
    <w:rsid w:val="007B7C48"/>
    <w:rsid w:val="007C2C2C"/>
    <w:rsid w:val="007C5E70"/>
    <w:rsid w:val="007C77FE"/>
    <w:rsid w:val="007D399B"/>
    <w:rsid w:val="007F6AB7"/>
    <w:rsid w:val="00800DF9"/>
    <w:rsid w:val="00804F0B"/>
    <w:rsid w:val="00805634"/>
    <w:rsid w:val="008135C6"/>
    <w:rsid w:val="00834615"/>
    <w:rsid w:val="00836510"/>
    <w:rsid w:val="00846519"/>
    <w:rsid w:val="00850A99"/>
    <w:rsid w:val="00856035"/>
    <w:rsid w:val="00874B00"/>
    <w:rsid w:val="00875A0A"/>
    <w:rsid w:val="00881A31"/>
    <w:rsid w:val="00897ACB"/>
    <w:rsid w:val="00897F12"/>
    <w:rsid w:val="008A1D4E"/>
    <w:rsid w:val="008A3917"/>
    <w:rsid w:val="008B7492"/>
    <w:rsid w:val="008C2D70"/>
    <w:rsid w:val="008E36FB"/>
    <w:rsid w:val="008E37E6"/>
    <w:rsid w:val="008E5DC2"/>
    <w:rsid w:val="008F61E1"/>
    <w:rsid w:val="00900EB2"/>
    <w:rsid w:val="00901116"/>
    <w:rsid w:val="00904724"/>
    <w:rsid w:val="00905C17"/>
    <w:rsid w:val="00907DC7"/>
    <w:rsid w:val="00910C77"/>
    <w:rsid w:val="00916298"/>
    <w:rsid w:val="009243DD"/>
    <w:rsid w:val="0092730B"/>
    <w:rsid w:val="00930377"/>
    <w:rsid w:val="009313DA"/>
    <w:rsid w:val="00935CCB"/>
    <w:rsid w:val="00945DEE"/>
    <w:rsid w:val="00955345"/>
    <w:rsid w:val="00964FFD"/>
    <w:rsid w:val="009876F3"/>
    <w:rsid w:val="00994608"/>
    <w:rsid w:val="009A0899"/>
    <w:rsid w:val="009C0143"/>
    <w:rsid w:val="009C4B62"/>
    <w:rsid w:val="009D111F"/>
    <w:rsid w:val="009D22A3"/>
    <w:rsid w:val="009D2AA3"/>
    <w:rsid w:val="009D5A99"/>
    <w:rsid w:val="009E07FE"/>
    <w:rsid w:val="00A01B68"/>
    <w:rsid w:val="00A07202"/>
    <w:rsid w:val="00A16025"/>
    <w:rsid w:val="00A25F0B"/>
    <w:rsid w:val="00A31743"/>
    <w:rsid w:val="00A325C3"/>
    <w:rsid w:val="00A35A0E"/>
    <w:rsid w:val="00A43EFB"/>
    <w:rsid w:val="00A5351B"/>
    <w:rsid w:val="00A57DCF"/>
    <w:rsid w:val="00A71731"/>
    <w:rsid w:val="00A83EA8"/>
    <w:rsid w:val="00A914C5"/>
    <w:rsid w:val="00A94843"/>
    <w:rsid w:val="00AA60D5"/>
    <w:rsid w:val="00AC6710"/>
    <w:rsid w:val="00AE28D7"/>
    <w:rsid w:val="00AE5C18"/>
    <w:rsid w:val="00AF2C7E"/>
    <w:rsid w:val="00B00E76"/>
    <w:rsid w:val="00B15619"/>
    <w:rsid w:val="00B17097"/>
    <w:rsid w:val="00B2547E"/>
    <w:rsid w:val="00B26A8D"/>
    <w:rsid w:val="00B36424"/>
    <w:rsid w:val="00B433AE"/>
    <w:rsid w:val="00B56304"/>
    <w:rsid w:val="00B6101D"/>
    <w:rsid w:val="00B61C48"/>
    <w:rsid w:val="00B74327"/>
    <w:rsid w:val="00B74DCA"/>
    <w:rsid w:val="00B759B7"/>
    <w:rsid w:val="00B77593"/>
    <w:rsid w:val="00B83C05"/>
    <w:rsid w:val="00B879F3"/>
    <w:rsid w:val="00BA78DE"/>
    <w:rsid w:val="00BB4867"/>
    <w:rsid w:val="00BC5D9A"/>
    <w:rsid w:val="00BD2C9F"/>
    <w:rsid w:val="00BE614F"/>
    <w:rsid w:val="00BE6343"/>
    <w:rsid w:val="00C03652"/>
    <w:rsid w:val="00C12429"/>
    <w:rsid w:val="00C147E5"/>
    <w:rsid w:val="00C1515F"/>
    <w:rsid w:val="00C27E6A"/>
    <w:rsid w:val="00C3073C"/>
    <w:rsid w:val="00C329C7"/>
    <w:rsid w:val="00C45CB5"/>
    <w:rsid w:val="00C51495"/>
    <w:rsid w:val="00C51E1A"/>
    <w:rsid w:val="00C53342"/>
    <w:rsid w:val="00C5666E"/>
    <w:rsid w:val="00C6240A"/>
    <w:rsid w:val="00C67977"/>
    <w:rsid w:val="00C67ADD"/>
    <w:rsid w:val="00C84F37"/>
    <w:rsid w:val="00C8632E"/>
    <w:rsid w:val="00C97B6D"/>
    <w:rsid w:val="00CA1E19"/>
    <w:rsid w:val="00CA20AC"/>
    <w:rsid w:val="00CA758B"/>
    <w:rsid w:val="00CC4AC6"/>
    <w:rsid w:val="00CD06B0"/>
    <w:rsid w:val="00CD299A"/>
    <w:rsid w:val="00CD4875"/>
    <w:rsid w:val="00CD5449"/>
    <w:rsid w:val="00CD549E"/>
    <w:rsid w:val="00CE4EBD"/>
    <w:rsid w:val="00CF3B8A"/>
    <w:rsid w:val="00CF6684"/>
    <w:rsid w:val="00D02167"/>
    <w:rsid w:val="00D02A27"/>
    <w:rsid w:val="00D0443F"/>
    <w:rsid w:val="00D1117B"/>
    <w:rsid w:val="00D17E80"/>
    <w:rsid w:val="00D22D69"/>
    <w:rsid w:val="00D24C66"/>
    <w:rsid w:val="00D33C09"/>
    <w:rsid w:val="00D34CD8"/>
    <w:rsid w:val="00D44B8E"/>
    <w:rsid w:val="00D55A88"/>
    <w:rsid w:val="00D62BA9"/>
    <w:rsid w:val="00D666A9"/>
    <w:rsid w:val="00D71070"/>
    <w:rsid w:val="00D806CA"/>
    <w:rsid w:val="00D813B7"/>
    <w:rsid w:val="00D82638"/>
    <w:rsid w:val="00D97952"/>
    <w:rsid w:val="00DA2FA8"/>
    <w:rsid w:val="00DA2FD0"/>
    <w:rsid w:val="00DA7408"/>
    <w:rsid w:val="00DB3C94"/>
    <w:rsid w:val="00DC2B56"/>
    <w:rsid w:val="00DC6833"/>
    <w:rsid w:val="00DC77F3"/>
    <w:rsid w:val="00DD1703"/>
    <w:rsid w:val="00DD6021"/>
    <w:rsid w:val="00DD6334"/>
    <w:rsid w:val="00DF1D12"/>
    <w:rsid w:val="00E04944"/>
    <w:rsid w:val="00E14463"/>
    <w:rsid w:val="00E147C5"/>
    <w:rsid w:val="00E16E44"/>
    <w:rsid w:val="00E23365"/>
    <w:rsid w:val="00E24025"/>
    <w:rsid w:val="00E36589"/>
    <w:rsid w:val="00E37635"/>
    <w:rsid w:val="00E40CF0"/>
    <w:rsid w:val="00E4585B"/>
    <w:rsid w:val="00E54CAD"/>
    <w:rsid w:val="00E56C56"/>
    <w:rsid w:val="00E61BEA"/>
    <w:rsid w:val="00E63A55"/>
    <w:rsid w:val="00E756B4"/>
    <w:rsid w:val="00E933B1"/>
    <w:rsid w:val="00EA22CF"/>
    <w:rsid w:val="00EA6E57"/>
    <w:rsid w:val="00EB5627"/>
    <w:rsid w:val="00EC3E26"/>
    <w:rsid w:val="00ED216F"/>
    <w:rsid w:val="00ED5285"/>
    <w:rsid w:val="00ED53F0"/>
    <w:rsid w:val="00EE2BC7"/>
    <w:rsid w:val="00EE7C5B"/>
    <w:rsid w:val="00EF7D42"/>
    <w:rsid w:val="00F00BA6"/>
    <w:rsid w:val="00F037F8"/>
    <w:rsid w:val="00F04058"/>
    <w:rsid w:val="00F04D0B"/>
    <w:rsid w:val="00F05D1B"/>
    <w:rsid w:val="00F0631E"/>
    <w:rsid w:val="00F112EE"/>
    <w:rsid w:val="00F15594"/>
    <w:rsid w:val="00F316C8"/>
    <w:rsid w:val="00F3699D"/>
    <w:rsid w:val="00F504CB"/>
    <w:rsid w:val="00F57D77"/>
    <w:rsid w:val="00F7259D"/>
    <w:rsid w:val="00F746B6"/>
    <w:rsid w:val="00F77AEA"/>
    <w:rsid w:val="00F93944"/>
    <w:rsid w:val="00F975E0"/>
    <w:rsid w:val="00F97609"/>
    <w:rsid w:val="00FA2C05"/>
    <w:rsid w:val="00FA6704"/>
    <w:rsid w:val="00FD2831"/>
    <w:rsid w:val="00FD6053"/>
    <w:rsid w:val="00FE00DE"/>
    <w:rsid w:val="00FE0944"/>
    <w:rsid w:val="00FE21F2"/>
    <w:rsid w:val="00FE379A"/>
    <w:rsid w:val="00FF185F"/>
    <w:rsid w:val="00FF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10"/>
    <w:pPr>
      <w:jc w:val="left"/>
    </w:pPr>
    <w:rPr>
      <w:rFonts w:ascii="Times New Roman" w:eastAsia="Times New Roman" w:hAnsi="Times New Roman" w:cs="Times New Roman"/>
      <w:sz w:val="24"/>
      <w:szCs w:val="24"/>
      <w:lang w:eastAsia="ru-RU"/>
    </w:rPr>
  </w:style>
  <w:style w:type="paragraph" w:styleId="3">
    <w:name w:val="heading 3"/>
    <w:basedOn w:val="a"/>
    <w:next w:val="a"/>
    <w:link w:val="31"/>
    <w:qFormat/>
    <w:rsid w:val="00577E73"/>
    <w:pPr>
      <w:keepNext/>
      <w:overflowPunct w:val="0"/>
      <w:autoSpaceDE w:val="0"/>
      <w:autoSpaceDN w:val="0"/>
      <w:adjustRightInd w:val="0"/>
      <w:jc w:val="center"/>
      <w:textAlignment w:val="baseline"/>
      <w:outlineLvl w:val="2"/>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6E7"/>
    <w:pPr>
      <w:ind w:left="720"/>
      <w:contextualSpacing/>
    </w:pPr>
  </w:style>
  <w:style w:type="table" w:styleId="a4">
    <w:name w:val="Table Grid"/>
    <w:basedOn w:val="a1"/>
    <w:uiPriority w:val="59"/>
    <w:rsid w:val="0017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617E1"/>
    <w:pPr>
      <w:tabs>
        <w:tab w:val="center" w:pos="4677"/>
        <w:tab w:val="right" w:pos="9355"/>
      </w:tabs>
    </w:pPr>
  </w:style>
  <w:style w:type="character" w:customStyle="1" w:styleId="a6">
    <w:name w:val="Верхний колонтитул Знак"/>
    <w:basedOn w:val="a0"/>
    <w:link w:val="a5"/>
    <w:uiPriority w:val="99"/>
    <w:semiHidden/>
    <w:rsid w:val="006617E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617E1"/>
    <w:pPr>
      <w:tabs>
        <w:tab w:val="center" w:pos="4677"/>
        <w:tab w:val="right" w:pos="9355"/>
      </w:tabs>
    </w:pPr>
  </w:style>
  <w:style w:type="character" w:customStyle="1" w:styleId="a8">
    <w:name w:val="Нижний колонтитул Знак"/>
    <w:basedOn w:val="a0"/>
    <w:link w:val="a7"/>
    <w:uiPriority w:val="99"/>
    <w:semiHidden/>
    <w:rsid w:val="006617E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7E73"/>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link w:val="3"/>
    <w:locked/>
    <w:rsid w:val="00577E73"/>
    <w:rPr>
      <w:rFonts w:ascii="Courier New" w:eastAsia="Times New Roman" w:hAnsi="Courier New" w:cs="Times New Roman"/>
      <w:b/>
      <w:sz w:val="24"/>
      <w:szCs w:val="20"/>
      <w:lang w:eastAsia="ru-RU"/>
    </w:rPr>
  </w:style>
  <w:style w:type="paragraph" w:customStyle="1" w:styleId="ConsPlusNormal">
    <w:name w:val="ConsPlusNormal"/>
    <w:rsid w:val="00577E73"/>
    <w:pPr>
      <w:widowControl w:val="0"/>
      <w:autoSpaceDE w:val="0"/>
      <w:autoSpaceDN w:val="0"/>
      <w:jc w:val="left"/>
    </w:pPr>
    <w:rPr>
      <w:rFonts w:ascii="Calibri" w:eastAsia="Times New Roman" w:hAnsi="Calibri" w:cs="Calibri"/>
      <w:szCs w:val="20"/>
      <w:lang w:eastAsia="ru-RU"/>
    </w:rPr>
  </w:style>
  <w:style w:type="character" w:customStyle="1" w:styleId="2">
    <w:name w:val="Основной текст (2)_"/>
    <w:basedOn w:val="a0"/>
    <w:link w:val="20"/>
    <w:rsid w:val="00053EBC"/>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053EBC"/>
    <w:rPr>
      <w:color w:val="000000"/>
      <w:spacing w:val="0"/>
      <w:w w:val="100"/>
      <w:position w:val="0"/>
      <w:sz w:val="22"/>
      <w:szCs w:val="22"/>
      <w:lang w:val="ru-RU" w:eastAsia="ru-RU" w:bidi="ru-RU"/>
    </w:rPr>
  </w:style>
  <w:style w:type="paragraph" w:customStyle="1" w:styleId="20">
    <w:name w:val="Основной текст (2)"/>
    <w:basedOn w:val="a"/>
    <w:link w:val="2"/>
    <w:rsid w:val="00053EBC"/>
    <w:pPr>
      <w:widowControl w:val="0"/>
      <w:shd w:val="clear" w:color="auto" w:fill="FFFFFF"/>
    </w:pPr>
    <w:rPr>
      <w:sz w:val="20"/>
      <w:szCs w:val="20"/>
      <w:lang w:eastAsia="en-US"/>
    </w:rPr>
  </w:style>
  <w:style w:type="paragraph" w:customStyle="1" w:styleId="ConsPlusTitle">
    <w:name w:val="ConsPlusTitle"/>
    <w:rsid w:val="00D813B7"/>
    <w:pPr>
      <w:widowControl w:val="0"/>
      <w:autoSpaceDE w:val="0"/>
      <w:autoSpaceDN w:val="0"/>
      <w:jc w:val="left"/>
    </w:pPr>
    <w:rPr>
      <w:rFonts w:ascii="Calibri" w:eastAsia="Times New Roman" w:hAnsi="Calibri" w:cs="Calibri"/>
      <w:b/>
      <w:szCs w:val="20"/>
      <w:lang w:eastAsia="ru-RU"/>
    </w:rPr>
  </w:style>
  <w:style w:type="character" w:styleId="a9">
    <w:name w:val="Hyperlink"/>
    <w:rsid w:val="006858FC"/>
    <w:rPr>
      <w:color w:val="0066CC"/>
      <w:u w:val="single"/>
    </w:rPr>
  </w:style>
  <w:style w:type="character" w:customStyle="1" w:styleId="1">
    <w:name w:val="Заголовок №1_"/>
    <w:link w:val="10"/>
    <w:rsid w:val="006B7FEA"/>
    <w:rPr>
      <w:b/>
      <w:bCs/>
      <w:sz w:val="28"/>
      <w:szCs w:val="28"/>
      <w:shd w:val="clear" w:color="auto" w:fill="FFFFFF"/>
    </w:rPr>
  </w:style>
  <w:style w:type="paragraph" w:customStyle="1" w:styleId="10">
    <w:name w:val="Заголовок №1"/>
    <w:basedOn w:val="a"/>
    <w:link w:val="1"/>
    <w:rsid w:val="006B7FEA"/>
    <w:pPr>
      <w:widowControl w:val="0"/>
      <w:shd w:val="clear" w:color="auto" w:fill="FFFFFF"/>
      <w:spacing w:before="900" w:after="360" w:line="0" w:lineRule="atLeast"/>
      <w:jc w:val="center"/>
      <w:outlineLvl w:val="0"/>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40146629">
      <w:bodyDiv w:val="1"/>
      <w:marLeft w:val="0"/>
      <w:marRight w:val="0"/>
      <w:marTop w:val="0"/>
      <w:marBottom w:val="0"/>
      <w:divBdr>
        <w:top w:val="none" w:sz="0" w:space="0" w:color="auto"/>
        <w:left w:val="none" w:sz="0" w:space="0" w:color="auto"/>
        <w:bottom w:val="none" w:sz="0" w:space="0" w:color="auto"/>
        <w:right w:val="none" w:sz="0" w:space="0" w:color="auto"/>
      </w:divBdr>
    </w:div>
    <w:div w:id="1437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96A182F9FEE5D987FA818B31A00AA3C520FA0EE3FB6F8426EB93C615607981637D93C2DB9AA172AE4CFF7120cAoEB" TargetMode="External"/><Relationship Id="rId18" Type="http://schemas.openxmlformats.org/officeDocument/2006/relationships/hyperlink" Target="consultantplus://offline/ref=1E96A182F9FEE5D987FA818B31A00AA3C520FA0EE3FB6F8426EB93C615607981717DCBCED99FBC71AE59A92066FAB0DE4C6ED26923C4DAECc1o4B" TargetMode="External"/><Relationship Id="rId26" Type="http://schemas.openxmlformats.org/officeDocument/2006/relationships/hyperlink" Target="consultantplus://offline/ref=1E96A182F9FEE5D987FA818B31A00AA3C52FFB09E3FC6F8426EB93C615607981637D93C2DB9AA172AE4CFF7120cAoEB" TargetMode="External"/><Relationship Id="rId39" Type="http://schemas.openxmlformats.org/officeDocument/2006/relationships/hyperlink" Target="consultantplus://offline/ref=1E96A182F9FEE5D987FA818B31A00AA3C520FA0EE3FB6F8426EB93C615607981637D93C2DB9AA172AE4CFF7120cAoEB" TargetMode="External"/><Relationship Id="rId3" Type="http://schemas.openxmlformats.org/officeDocument/2006/relationships/styles" Target="styles.xml"/><Relationship Id="rId21" Type="http://schemas.openxmlformats.org/officeDocument/2006/relationships/hyperlink" Target="consultantplus://offline/ref=1E96A182F9FEE5D987FA818B31A00AA3C520FA0EE3FB6F8426EB93C615607981637D93C2DB9AA172AE4CFF7120cAoEB" TargetMode="External"/><Relationship Id="rId34" Type="http://schemas.openxmlformats.org/officeDocument/2006/relationships/hyperlink" Target="consultantplus://offline/ref=1E96A182F9FEE5D987FA818B31A00AA3C520FA0EE3FB6F8426EB93C615607981717DCBCEDD94EB23EF07F07327B1BDD95772D26Ec3oC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96A182F9FEE5D987FA818B31A00AA3C520FA0EE3FB6F8426EB93C615607981637D93C2DB9AA172AE4CFF7120cAoEB" TargetMode="External"/><Relationship Id="rId17" Type="http://schemas.openxmlformats.org/officeDocument/2006/relationships/hyperlink" Target="consultantplus://offline/ref=1E96A182F9FEE5D987FA818B31A00AA3C520FA0EE3FB6F8426EB93C615607981717DCBCED99FBE7AAC59A92066FAB0DE4C6ED26923C4DAECc1o4B" TargetMode="External"/><Relationship Id="rId25" Type="http://schemas.openxmlformats.org/officeDocument/2006/relationships/hyperlink" Target="consultantplus://offline/ref=1E96A182F9FEE5D987FA818B31A00AA3C520F107E3FA6F8426EB93C615607981637D93C2DB9AA172AE4CFF7120cAoEB" TargetMode="External"/><Relationship Id="rId33" Type="http://schemas.openxmlformats.org/officeDocument/2006/relationships/hyperlink" Target="consultantplus://offline/ref=1E96A182F9FEE5D987FA818B31A00AA3C520FA0EE3FB6F8426EB93C615607981717DCBCED99FBD77AC59A92066FAB0DE4C6ED26923C4DAECc1o4B" TargetMode="External"/><Relationship Id="rId38" Type="http://schemas.openxmlformats.org/officeDocument/2006/relationships/hyperlink" Target="consultantplus://offline/ref=1E96A182F9FEE5D987FA818B31A00AA3C520FA0EE3FB6F8426EB93C615607981717DCBCED99FBC71AE59A92066FAB0DE4C6ED26923C4DAECc1o4B" TargetMode="External"/><Relationship Id="rId2" Type="http://schemas.openxmlformats.org/officeDocument/2006/relationships/numbering" Target="numbering.xml"/><Relationship Id="rId16" Type="http://schemas.openxmlformats.org/officeDocument/2006/relationships/hyperlink" Target="consultantplus://offline/ref=1E96A182F9FEE5D987FA818B31A00AA3C520FA0EE3FB6F8426EB93C615607981637D93C2DB9AA172AE4CFF7120cAoEB" TargetMode="External"/><Relationship Id="rId20" Type="http://schemas.openxmlformats.org/officeDocument/2006/relationships/hyperlink" Target="consultantplus://offline/ref=1E96A182F9FEE5D987FA818B31A00AA3C520FA0EE3FB6F8426EB93C615607981717DCBCED99FBC70AB59A92066FAB0DE4C6ED26923C4DAECc1o4B" TargetMode="External"/><Relationship Id="rId29" Type="http://schemas.openxmlformats.org/officeDocument/2006/relationships/hyperlink" Target="consultantplus://offline/ref=1E96A182F9FEE5D987FA818B31A00AA3C52FFA0BE8FF6F8426EB93C615607981637D93C2DB9AA172AE4CFF7120cAoEB"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raion.ru" TargetMode="External"/><Relationship Id="rId24" Type="http://schemas.openxmlformats.org/officeDocument/2006/relationships/hyperlink" Target="consultantplus://offline/ref=1E96A182F9FEE5D987FA818B31A00AA3C42FFE0AEBAD388677BE9DC31D3023916734C4CAC79FBA6CA952FFc7o0B" TargetMode="External"/><Relationship Id="rId32" Type="http://schemas.openxmlformats.org/officeDocument/2006/relationships/hyperlink" Target="consultantplus://offline/ref=1E96A182F9FEE5D987FA818B31A00AA3C520FA0EE3FB6F8426EB93C615607981717DCBCED99FBF7AA959A92066FAB0DE4C6ED26923C4DAECc1o4B" TargetMode="External"/><Relationship Id="rId37" Type="http://schemas.openxmlformats.org/officeDocument/2006/relationships/hyperlink" Target="consultantplus://offline/ref=1E96A182F9FEE5D987FA818B31A00AA3C520FA0EE3FB6F8426EB93C615607981717DCBCED99FBC70AB59A92066FAB0DE4C6ED26923C4DAECc1o4B"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E96A182F9FEE5D987FA818B31A00AA3C520FA0EE3FB6F8426EB93C615607981637D93C2DB9AA172AE4CFF7120cAoEB" TargetMode="External"/><Relationship Id="rId23" Type="http://schemas.openxmlformats.org/officeDocument/2006/relationships/hyperlink" Target="consultantplus://offline/ref=1E96A182F9FEE5D987FA818B31A00AA3C42FFE0AEBAD388677BE9DC31D3023916734C4CAC79FBA6CA952FFc7o0B" TargetMode="External"/><Relationship Id="rId28" Type="http://schemas.openxmlformats.org/officeDocument/2006/relationships/hyperlink" Target="consultantplus://offline/ref=1E96A182F9FEE5D987FA818B31A00AA3C525FE07E0FE6F8426EB93C615607981637D93C2DB9AA172AE4CFF7120cAoEB" TargetMode="External"/><Relationship Id="rId36" Type="http://schemas.openxmlformats.org/officeDocument/2006/relationships/hyperlink" Target="consultantplus://offline/ref=1E96A182F9FEE5D987FA818B31A00AA3C520FE08E7FD6F8426EB93C615607981717DCBCED99FBD73A259A92066FAB0DE4C6ED26923C4DAECc1o4B" TargetMode="External"/><Relationship Id="rId10" Type="http://schemas.openxmlformats.org/officeDocument/2006/relationships/hyperlink" Target="consultantplus://offline/ref=1E96A182F9FEE5D987FA818B31A00AA3C520FA0EE3FB6F8426EB93C615607981717DCBCED99FBC74AE59A92066FAB0DE4C6ED26923C4DAECc1o4B" TargetMode="External"/><Relationship Id="rId19" Type="http://schemas.openxmlformats.org/officeDocument/2006/relationships/hyperlink" Target="consultantplus://offline/ref=1E96A182F9FEE5D987FA818B31A00AA3C520FA0EE3FB6F8426EB93C615607981717DCBCED99FBC70AF59A92066FAB0DE4C6ED26923C4DAECc1o4B" TargetMode="External"/><Relationship Id="rId31" Type="http://schemas.openxmlformats.org/officeDocument/2006/relationships/hyperlink" Target="consultantplus://offline/ref=1E96A182F9FEE5D987FA818B31A00AA3C520FA0EE3FB6F8426EB93C615607981717DCBCED99FBC72AF59A92066FAB0DE4C6ED26923C4DAECc1o4B" TargetMode="External"/><Relationship Id="rId4" Type="http://schemas.openxmlformats.org/officeDocument/2006/relationships/settings" Target="settings.xml"/><Relationship Id="rId9" Type="http://schemas.openxmlformats.org/officeDocument/2006/relationships/hyperlink" Target="consultantplus://offline/ref=1E96A182F9FEE5D987FA818B31A00AA3C520FA0EE3FB6F8426EB93C615607981717DCBCED99FBC74AB59A92066FAB0DE4C6ED26923C4DAECc1o4B" TargetMode="External"/><Relationship Id="rId14" Type="http://schemas.openxmlformats.org/officeDocument/2006/relationships/hyperlink" Target="consultantplus://offline/ref=1E96A182F9FEE5D987FA818B31A00AA3C520FA0EE3FB6F8426EB93C615607981717DCBCED99FBD7AAB59A92066FAB0DE4C6ED26923C4DAECc1o4B" TargetMode="External"/><Relationship Id="rId22" Type="http://schemas.openxmlformats.org/officeDocument/2006/relationships/hyperlink" Target="consultantplus://offline/ref=1E96A182F9FEE5D987FA818B31A00AA3C520FB08E9F26F8426EB93C615607981717DCBCED99FBF71AB59A92066FAB0DE4C6ED26923C4DAECc1o4B" TargetMode="External"/><Relationship Id="rId27" Type="http://schemas.openxmlformats.org/officeDocument/2006/relationships/hyperlink" Target="consultantplus://offline/ref=1E96A182F9FEE5D987FA818B31A00AA3C52FFB09E4F36F8426EB93C615607981637D93C2DB9AA172AE4CFF7120cAoEB" TargetMode="External"/><Relationship Id="rId30" Type="http://schemas.openxmlformats.org/officeDocument/2006/relationships/hyperlink" Target="consultantplus://offline/ref=1E96A182F9FEE5D987FA818B31A00AA3C520FA0EE3FB6F8426EB93C615607981717DCBCED99FBD75A359A92066FAB0DE4C6ED26923C4DAECc1o4B" TargetMode="External"/><Relationship Id="rId35" Type="http://schemas.openxmlformats.org/officeDocument/2006/relationships/hyperlink" Target="consultantplus://offline/ref=1E96A182F9FEE5D987FA818B31A00AA3C520FA0EE3FB6F8426EB93C615607981717DCBCED99FBC70AF59A92066FAB0DE4C6ED26923C4DAECc1o4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1239-78B9-4022-A8FA-829E2F56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2021-06-17T07:11:00Z</cp:lastPrinted>
  <dcterms:created xsi:type="dcterms:W3CDTF">2021-09-22T08:10:00Z</dcterms:created>
  <dcterms:modified xsi:type="dcterms:W3CDTF">2021-09-22T23:41:00Z</dcterms:modified>
</cp:coreProperties>
</file>